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9A" w:rsidRPr="005B3AED" w:rsidRDefault="006B6A9A" w:rsidP="00A971F3">
      <w:pPr>
        <w:shd w:val="clear" w:color="auto" w:fill="00B050"/>
        <w:jc w:val="center"/>
        <w:rPr>
          <w:rFonts w:ascii="Arial" w:hAnsi="Arial" w:cs="Arial"/>
          <w:b/>
          <w:color w:val="FFFFFF" w:themeColor="background1"/>
          <w:sz w:val="32"/>
          <w:szCs w:val="32"/>
        </w:rPr>
      </w:pPr>
      <w:bookmarkStart w:id="0" w:name="_GoBack"/>
      <w:bookmarkEnd w:id="0"/>
      <w:r w:rsidRPr="005B3AED">
        <w:rPr>
          <w:rFonts w:ascii="Arial" w:hAnsi="Arial" w:cs="Arial"/>
          <w:b/>
          <w:color w:val="FFFFFF" w:themeColor="background1"/>
          <w:sz w:val="32"/>
          <w:szCs w:val="32"/>
        </w:rPr>
        <w:t>Liturgie familiale du dimanche 08 novembre 2020</w:t>
      </w:r>
    </w:p>
    <w:p w:rsidR="00A971F3" w:rsidRPr="005B3AED" w:rsidRDefault="00A971F3" w:rsidP="00A971F3">
      <w:pPr>
        <w:jc w:val="center"/>
        <w:rPr>
          <w:rFonts w:ascii="Arial" w:hAnsi="Arial" w:cs="Arial"/>
          <w:b/>
        </w:rPr>
      </w:pPr>
      <w:r w:rsidRPr="005B3AED">
        <w:rPr>
          <w:rFonts w:ascii="Arial" w:hAnsi="Arial" w:cs="Arial"/>
          <w:b/>
        </w:rPr>
        <w:t>Trente-deuxième dimanche du Temps Ordinaire, année A</w:t>
      </w:r>
    </w:p>
    <w:p w:rsidR="006B6A9A" w:rsidRPr="005B3AED" w:rsidRDefault="006B6A9A" w:rsidP="00A971F3">
      <w:pPr>
        <w:shd w:val="clear" w:color="auto" w:fill="EAF1DD" w:themeFill="accent3" w:themeFillTint="33"/>
        <w:rPr>
          <w:rFonts w:ascii="Arial" w:hAnsi="Arial" w:cs="Arial"/>
          <w:b/>
          <w:sz w:val="24"/>
          <w:szCs w:val="24"/>
        </w:rPr>
      </w:pPr>
      <w:r w:rsidRPr="005B3AED">
        <w:rPr>
          <w:rFonts w:ascii="Arial" w:hAnsi="Arial" w:cs="Arial"/>
          <w:b/>
          <w:sz w:val="24"/>
          <w:szCs w:val="24"/>
        </w:rPr>
        <w:t>Préparation</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Trouver un endroit qui peut aider à la rencontre et au recueillement.</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Une table ou un objet sur lequel on peut déposer une Bible ou la parole de Dieu, une croix, une bougie.</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Prévoir celui ou celle qui proclamera la parole de Dieu :</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S’il y a des musiciens ou des chanteurs à la maison prévoir des chants, sinon prévoir de chants que la famille connait.</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Prévoir celui qui animera la prière.</w:t>
      </w:r>
    </w:p>
    <w:p w:rsidR="006B6A9A" w:rsidRPr="005B3AED" w:rsidRDefault="006B6A9A" w:rsidP="00A971F3">
      <w:pPr>
        <w:pStyle w:val="Sansinterligne"/>
        <w:rPr>
          <w:rFonts w:ascii="Arial" w:hAnsi="Arial" w:cs="Arial"/>
          <w:sz w:val="24"/>
          <w:szCs w:val="24"/>
        </w:rPr>
      </w:pPr>
      <w:r w:rsidRPr="005B3AED">
        <w:rPr>
          <w:rFonts w:ascii="Arial" w:hAnsi="Arial" w:cs="Arial"/>
          <w:sz w:val="24"/>
          <w:szCs w:val="24"/>
        </w:rPr>
        <w:tab/>
        <w:t>Préciser à chacun ce qu’il fera au cours de la prière.</w:t>
      </w:r>
    </w:p>
    <w:p w:rsidR="00A971F3" w:rsidRPr="005B3AED" w:rsidRDefault="00A971F3" w:rsidP="00A971F3">
      <w:pPr>
        <w:pStyle w:val="Sansinterligne"/>
        <w:rPr>
          <w:rFonts w:ascii="Arial" w:hAnsi="Arial" w:cs="Arial"/>
          <w:sz w:val="24"/>
          <w:szCs w:val="24"/>
        </w:rPr>
      </w:pPr>
    </w:p>
    <w:p w:rsidR="006B6A9A" w:rsidRPr="005B3AED" w:rsidRDefault="006B6A9A" w:rsidP="00A971F3">
      <w:pPr>
        <w:shd w:val="clear" w:color="auto" w:fill="EAF1DD" w:themeFill="accent3" w:themeFillTint="33"/>
        <w:rPr>
          <w:rFonts w:ascii="Arial" w:hAnsi="Arial" w:cs="Arial"/>
          <w:b/>
          <w:sz w:val="24"/>
          <w:szCs w:val="24"/>
        </w:rPr>
      </w:pPr>
      <w:r w:rsidRPr="005B3AED">
        <w:rPr>
          <w:rFonts w:ascii="Arial" w:hAnsi="Arial" w:cs="Arial"/>
          <w:b/>
          <w:sz w:val="24"/>
          <w:szCs w:val="24"/>
        </w:rPr>
        <w:t>I/ Ouverture de la célébration</w:t>
      </w:r>
    </w:p>
    <w:p w:rsidR="005B3AED" w:rsidRDefault="006B6A9A" w:rsidP="006B6A9A">
      <w:pPr>
        <w:rPr>
          <w:rFonts w:ascii="Arial" w:hAnsi="Arial" w:cs="Arial"/>
          <w:sz w:val="24"/>
          <w:szCs w:val="24"/>
        </w:rPr>
      </w:pPr>
      <w:r w:rsidRPr="005B3AED">
        <w:rPr>
          <w:rFonts w:ascii="Arial" w:hAnsi="Arial" w:cs="Arial"/>
          <w:sz w:val="24"/>
          <w:szCs w:val="24"/>
        </w:rPr>
        <w:t xml:space="preserve">Chant d’ouverture </w:t>
      </w:r>
      <w:r w:rsidR="005B3AED">
        <w:rPr>
          <w:rFonts w:ascii="Arial" w:hAnsi="Arial" w:cs="Arial"/>
          <w:sz w:val="24"/>
          <w:szCs w:val="24"/>
        </w:rPr>
        <w:t>connu de tous et qui favorise l’unité.</w:t>
      </w:r>
      <w:r w:rsidRPr="005B3AED">
        <w:rPr>
          <w:rFonts w:ascii="Arial" w:hAnsi="Arial" w:cs="Arial"/>
          <w:sz w:val="24"/>
          <w:szCs w:val="24"/>
        </w:rPr>
        <w:t xml:space="preserve"> </w:t>
      </w:r>
      <w:r w:rsidR="005B3AED">
        <w:rPr>
          <w:rFonts w:ascii="Arial" w:hAnsi="Arial" w:cs="Arial"/>
          <w:sz w:val="24"/>
          <w:szCs w:val="24"/>
        </w:rPr>
        <w:t>Par exemple :</w:t>
      </w:r>
    </w:p>
    <w:p w:rsidR="005B3AED" w:rsidRDefault="005B3AED" w:rsidP="006B6A9A">
      <w:pPr>
        <w:rPr>
          <w:rFonts w:ascii="Arial" w:hAnsi="Arial" w:cs="Arial"/>
          <w:sz w:val="24"/>
          <w:szCs w:val="24"/>
        </w:rPr>
      </w:pPr>
      <w:r>
        <w:rPr>
          <w:rFonts w:ascii="Arial" w:hAnsi="Arial" w:cs="Arial"/>
          <w:sz w:val="24"/>
          <w:szCs w:val="24"/>
        </w:rPr>
        <w:t xml:space="preserve">- Dieu nous accueille en sa maison : </w:t>
      </w:r>
      <w:hyperlink r:id="rId7" w:history="1">
        <w:r w:rsidRPr="005B3AED">
          <w:rPr>
            <w:rStyle w:val="Lienhypertexte"/>
            <w:rFonts w:ascii="Arial" w:hAnsi="Arial" w:cs="Arial"/>
            <w:sz w:val="24"/>
            <w:szCs w:val="24"/>
          </w:rPr>
          <w:t>https://www.youtube.com/watch?v=GMjeUiXMqaQ</w:t>
        </w:r>
      </w:hyperlink>
    </w:p>
    <w:p w:rsidR="005B3AED" w:rsidRDefault="005B3AED" w:rsidP="006B6A9A">
      <w:pPr>
        <w:rPr>
          <w:rFonts w:ascii="Arial" w:hAnsi="Arial" w:cs="Arial"/>
          <w:sz w:val="24"/>
          <w:szCs w:val="24"/>
        </w:rPr>
      </w:pPr>
      <w:r>
        <w:rPr>
          <w:rFonts w:ascii="Arial" w:hAnsi="Arial" w:cs="Arial"/>
          <w:sz w:val="24"/>
          <w:szCs w:val="24"/>
        </w:rPr>
        <w:t xml:space="preserve">- Dieu nous a tous appelés : </w:t>
      </w:r>
      <w:hyperlink r:id="rId8" w:history="1">
        <w:r w:rsidRPr="005B3AED">
          <w:rPr>
            <w:rStyle w:val="Lienhypertexte"/>
            <w:rFonts w:ascii="Arial" w:hAnsi="Arial" w:cs="Arial"/>
            <w:sz w:val="24"/>
            <w:szCs w:val="24"/>
          </w:rPr>
          <w:t>https://www.youtube.com/watch?v=xyA_D8HFGWA</w:t>
        </w:r>
      </w:hyperlink>
    </w:p>
    <w:p w:rsidR="006B6A9A" w:rsidRPr="005B3AED" w:rsidRDefault="006B6A9A" w:rsidP="006B6A9A">
      <w:pPr>
        <w:rPr>
          <w:rFonts w:ascii="Arial" w:hAnsi="Arial" w:cs="Arial"/>
          <w:i/>
          <w:sz w:val="24"/>
          <w:szCs w:val="24"/>
        </w:rPr>
      </w:pPr>
      <w:r w:rsidRPr="005B3AED">
        <w:rPr>
          <w:rFonts w:ascii="Arial" w:hAnsi="Arial" w:cs="Arial"/>
          <w:i/>
          <w:sz w:val="24"/>
          <w:szCs w:val="24"/>
        </w:rPr>
        <w:t>Monition d’accueil ou introduction à la prière par celui qui anime qui commence par le signe de la croix.</w:t>
      </w:r>
    </w:p>
    <w:p w:rsidR="006B6A9A" w:rsidRPr="005B3AED" w:rsidRDefault="006B6A9A" w:rsidP="006B6A9A">
      <w:pPr>
        <w:rPr>
          <w:rFonts w:ascii="Arial" w:hAnsi="Arial" w:cs="Arial"/>
          <w:sz w:val="24"/>
          <w:szCs w:val="24"/>
        </w:rPr>
      </w:pPr>
      <w:r w:rsidRPr="005B3AED">
        <w:rPr>
          <w:rFonts w:ascii="Arial" w:hAnsi="Arial" w:cs="Arial"/>
          <w:sz w:val="24"/>
          <w:szCs w:val="24"/>
        </w:rPr>
        <w:t>Par exemple</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C’est le Seigneur qui nous rassemble en ce dimanche</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Il nous invite à écouter la parole de Dieu d’un cœur fervent,</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A être unis par la prière, la louange et l’Amour fraternel.</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 xml:space="preserve">En union avec notre Evêque, nos prêtres et les chrétiens de notre diocèse, </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Nous faisons sur nous le signe de la croix.</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Au nom du Père, du Fils et du Saint-Esprit</w:t>
      </w:r>
      <w:r w:rsidR="00A971F3" w:rsidRPr="005B3AED">
        <w:rPr>
          <w:rFonts w:ascii="Arial" w:hAnsi="Arial" w:cs="Arial"/>
          <w:b/>
          <w:sz w:val="24"/>
          <w:szCs w:val="24"/>
        </w:rPr>
        <w:t>.</w:t>
      </w:r>
    </w:p>
    <w:p w:rsidR="00A971F3" w:rsidRPr="005B3AED" w:rsidRDefault="00A971F3" w:rsidP="006B6A9A">
      <w:pPr>
        <w:spacing w:after="0"/>
        <w:rPr>
          <w:rFonts w:ascii="Arial" w:hAnsi="Arial" w:cs="Arial"/>
          <w:b/>
          <w:sz w:val="24"/>
          <w:szCs w:val="24"/>
        </w:rPr>
      </w:pPr>
    </w:p>
    <w:p w:rsidR="006B6A9A" w:rsidRPr="005B3AED" w:rsidRDefault="006B6A9A" w:rsidP="006B6A9A">
      <w:pPr>
        <w:rPr>
          <w:rFonts w:ascii="Arial" w:hAnsi="Arial" w:cs="Arial"/>
          <w:i/>
          <w:sz w:val="24"/>
          <w:szCs w:val="24"/>
        </w:rPr>
      </w:pPr>
      <w:r w:rsidRPr="005B3AED">
        <w:rPr>
          <w:rFonts w:ascii="Arial" w:hAnsi="Arial" w:cs="Arial"/>
          <w:i/>
          <w:sz w:val="24"/>
          <w:szCs w:val="24"/>
        </w:rPr>
        <w:t>Demande de pardon introduit par celui qui anime</w:t>
      </w:r>
    </w:p>
    <w:p w:rsidR="006B6A9A" w:rsidRPr="005B3AED" w:rsidRDefault="006B6A9A" w:rsidP="006B6A9A">
      <w:pPr>
        <w:rPr>
          <w:rFonts w:ascii="Arial" w:hAnsi="Arial" w:cs="Arial"/>
          <w:sz w:val="24"/>
          <w:szCs w:val="24"/>
        </w:rPr>
      </w:pPr>
      <w:r w:rsidRPr="005B3AED">
        <w:rPr>
          <w:rFonts w:ascii="Arial" w:hAnsi="Arial" w:cs="Arial"/>
          <w:sz w:val="24"/>
          <w:szCs w:val="24"/>
        </w:rPr>
        <w:t>P</w:t>
      </w:r>
      <w:r w:rsidR="005B3AED" w:rsidRPr="005B3AED">
        <w:rPr>
          <w:rFonts w:ascii="Arial" w:hAnsi="Arial" w:cs="Arial"/>
          <w:sz w:val="24"/>
          <w:szCs w:val="24"/>
        </w:rPr>
        <w:t>a</w:t>
      </w:r>
      <w:r w:rsidRPr="005B3AED">
        <w:rPr>
          <w:rFonts w:ascii="Arial" w:hAnsi="Arial" w:cs="Arial"/>
          <w:sz w:val="24"/>
          <w:szCs w:val="24"/>
        </w:rPr>
        <w:t>r exemple</w:t>
      </w:r>
    </w:p>
    <w:p w:rsidR="006B6A9A" w:rsidRPr="005B3AED" w:rsidRDefault="006B6A9A" w:rsidP="00A971F3">
      <w:pPr>
        <w:shd w:val="clear" w:color="auto" w:fill="FDE9D9" w:themeFill="accent6" w:themeFillTint="33"/>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shd w:val="clear" w:color="auto" w:fill="FDE9D9" w:themeFill="accent6" w:themeFillTint="33"/>
        </w:rPr>
        <w:t>Reconnaissons que nous sommes pécheurs et accueillons en nous la grâce de Dieu.</w:t>
      </w:r>
    </w:p>
    <w:p w:rsidR="006B6A9A" w:rsidRPr="005B3AED" w:rsidRDefault="006B6A9A" w:rsidP="006B6A9A">
      <w:pPr>
        <w:rPr>
          <w:rFonts w:ascii="Arial" w:hAnsi="Arial" w:cs="Arial"/>
          <w:bCs/>
          <w:sz w:val="24"/>
          <w:szCs w:val="24"/>
        </w:rPr>
      </w:pPr>
      <w:r w:rsidRPr="005B3AED">
        <w:rPr>
          <w:rFonts w:ascii="Arial" w:hAnsi="Arial" w:cs="Arial"/>
          <w:bCs/>
          <w:sz w:val="24"/>
          <w:szCs w:val="24"/>
        </w:rPr>
        <w:t>Ensuite :</w:t>
      </w:r>
    </w:p>
    <w:p w:rsidR="006B6A9A" w:rsidRPr="005B3AED" w:rsidRDefault="006B6A9A" w:rsidP="006B6A9A">
      <w:pPr>
        <w:rPr>
          <w:rFonts w:ascii="Arial" w:hAnsi="Arial" w:cs="Arial"/>
          <w:sz w:val="24"/>
          <w:szCs w:val="24"/>
        </w:rPr>
      </w:pPr>
      <w:r w:rsidRPr="005B3AED">
        <w:rPr>
          <w:rFonts w:ascii="Arial" w:hAnsi="Arial" w:cs="Arial"/>
          <w:sz w:val="24"/>
          <w:szCs w:val="24"/>
        </w:rPr>
        <w:t>Je confesse à Dieu</w:t>
      </w:r>
    </w:p>
    <w:p w:rsidR="006B6A9A" w:rsidRPr="005B3AED" w:rsidRDefault="006B6A9A" w:rsidP="00357337">
      <w:pPr>
        <w:shd w:val="clear" w:color="auto" w:fill="FDE9D9" w:themeFill="accent6" w:themeFillTint="33"/>
        <w:jc w:val="both"/>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Je confesse à Dieu tout-puissant, je reconnais devant mes frères, que j'ai péché en pensée, en parole, par action et par omission (en se frappant la poitrine) oui, j'ai vraiment péché. C'est pourquoi je supplie la Vierge Marie, les anges et tous les saints, et vous aussi, mes frères, de prier pour moi le Seigneur notre Dieu</w:t>
      </w:r>
    </w:p>
    <w:p w:rsidR="006B6A9A" w:rsidRPr="005B3AED" w:rsidRDefault="006B6A9A" w:rsidP="006B6A9A">
      <w:pPr>
        <w:rPr>
          <w:rFonts w:ascii="Arial" w:hAnsi="Arial" w:cs="Arial"/>
          <w:i/>
          <w:sz w:val="24"/>
          <w:szCs w:val="24"/>
        </w:rPr>
      </w:pPr>
      <w:r w:rsidRPr="005B3AED">
        <w:rPr>
          <w:rFonts w:ascii="Arial" w:hAnsi="Arial" w:cs="Arial"/>
          <w:i/>
          <w:sz w:val="24"/>
          <w:szCs w:val="24"/>
        </w:rPr>
        <w:t>Celui qui propose l’introduction dit :</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Que Dieu tout puissant nous fasse miséricorde,</w:t>
      </w:r>
    </w:p>
    <w:p w:rsidR="006B6A9A" w:rsidRPr="005B3AED" w:rsidRDefault="006B6A9A" w:rsidP="00A971F3">
      <w:pPr>
        <w:shd w:val="clear" w:color="auto" w:fill="FDE9D9" w:themeFill="accent6" w:themeFillTint="33"/>
        <w:spacing w:after="0"/>
        <w:rPr>
          <w:rFonts w:ascii="Arial" w:hAnsi="Arial" w:cs="Arial"/>
          <w:b/>
          <w:sz w:val="24"/>
          <w:szCs w:val="24"/>
        </w:rPr>
      </w:pPr>
      <w:r w:rsidRPr="005B3AED">
        <w:rPr>
          <w:rFonts w:ascii="Arial" w:hAnsi="Arial" w:cs="Arial"/>
          <w:b/>
          <w:sz w:val="24"/>
          <w:szCs w:val="24"/>
        </w:rPr>
        <w:tab/>
        <w:t xml:space="preserve">Qu’il nous pardonne nos péchés </w:t>
      </w:r>
    </w:p>
    <w:p w:rsidR="006B6A9A" w:rsidRPr="005B3AED" w:rsidRDefault="006B6A9A" w:rsidP="00A971F3">
      <w:pPr>
        <w:shd w:val="clear" w:color="auto" w:fill="FDE9D9" w:themeFill="accent6" w:themeFillTint="33"/>
        <w:spacing w:after="0"/>
        <w:ind w:firstLine="708"/>
        <w:rPr>
          <w:rFonts w:ascii="Arial" w:hAnsi="Arial" w:cs="Arial"/>
          <w:b/>
          <w:sz w:val="24"/>
          <w:szCs w:val="24"/>
        </w:rPr>
      </w:pPr>
      <w:r w:rsidRPr="005B3AED">
        <w:rPr>
          <w:rFonts w:ascii="Arial" w:hAnsi="Arial" w:cs="Arial"/>
          <w:b/>
          <w:sz w:val="24"/>
          <w:szCs w:val="24"/>
        </w:rPr>
        <w:t xml:space="preserve">et nous conduise à la vie éternelle. R/ Amen </w:t>
      </w:r>
    </w:p>
    <w:p w:rsidR="00A971F3" w:rsidRPr="005B3AED" w:rsidRDefault="001C4409" w:rsidP="006B6A9A">
      <w:pPr>
        <w:rPr>
          <w:rFonts w:ascii="Arial" w:hAnsi="Arial" w:cs="Arial"/>
          <w:b/>
          <w:sz w:val="24"/>
          <w:szCs w:val="24"/>
        </w:rPr>
      </w:pPr>
      <w:r>
        <w:rPr>
          <w:rFonts w:ascii="Arial" w:hAnsi="Arial" w:cs="Arial"/>
          <w:b/>
          <w:sz w:val="24"/>
          <w:szCs w:val="24"/>
        </w:rPr>
        <w:lastRenderedPageBreak/>
        <w:t xml:space="preserve">Seigneur, prends pitié : </w:t>
      </w:r>
      <w:hyperlink r:id="rId9" w:history="1">
        <w:r w:rsidRPr="001C4409">
          <w:rPr>
            <w:rStyle w:val="Lienhypertexte"/>
            <w:rFonts w:ascii="Arial" w:hAnsi="Arial" w:cs="Arial"/>
            <w:b/>
            <w:sz w:val="24"/>
            <w:szCs w:val="24"/>
          </w:rPr>
          <w:t>https://www.youtube.com/watch?v=x8obLegzLA8</w:t>
        </w:r>
      </w:hyperlink>
    </w:p>
    <w:p w:rsidR="005B3AED" w:rsidRPr="005B3AED" w:rsidRDefault="005B3AED" w:rsidP="005B3AED">
      <w:pPr>
        <w:rPr>
          <w:rFonts w:ascii="Arial" w:hAnsi="Arial" w:cs="Arial"/>
          <w:sz w:val="24"/>
          <w:szCs w:val="24"/>
        </w:rPr>
      </w:pPr>
      <w:r w:rsidRPr="005B3AED">
        <w:rPr>
          <w:rFonts w:ascii="Arial" w:hAnsi="Arial" w:cs="Arial"/>
          <w:sz w:val="24"/>
          <w:szCs w:val="24"/>
        </w:rPr>
        <w:t>On chante la Gloire de Dieu</w:t>
      </w:r>
    </w:p>
    <w:p w:rsidR="005B3AED" w:rsidRPr="005B3AED" w:rsidRDefault="005B3AED" w:rsidP="005B3AED">
      <w:pPr>
        <w:pStyle w:val="Sansinterligne"/>
        <w:rPr>
          <w:rFonts w:ascii="Arial" w:hAnsi="Arial" w:cs="Arial"/>
          <w:sz w:val="24"/>
          <w:szCs w:val="24"/>
        </w:rPr>
      </w:pPr>
      <w:r w:rsidRPr="005B3AED">
        <w:rPr>
          <w:rFonts w:ascii="Arial" w:hAnsi="Arial" w:cs="Arial"/>
          <w:b/>
          <w:bCs/>
          <w:sz w:val="24"/>
          <w:szCs w:val="24"/>
        </w:rPr>
        <w:t>Gloire à Dieu</w:t>
      </w:r>
      <w:r w:rsidRPr="005B3AED">
        <w:rPr>
          <w:rFonts w:ascii="Arial" w:hAnsi="Arial" w:cs="Arial"/>
          <w:sz w:val="24"/>
          <w:szCs w:val="24"/>
        </w:rPr>
        <w:t xml:space="preserve"> (AL 23-09) : </w:t>
      </w:r>
      <w:hyperlink r:id="rId10" w:history="1">
        <w:r w:rsidRPr="005B3AED">
          <w:rPr>
            <w:rStyle w:val="Lienhypertexte"/>
            <w:rFonts w:ascii="Arial" w:hAnsi="Arial" w:cs="Arial"/>
          </w:rPr>
          <w:t>https://www.youtube.com/watch?v=JBIhDiG2AU4</w:t>
        </w:r>
      </w:hyperlink>
    </w:p>
    <w:p w:rsidR="005B3AED" w:rsidRPr="005B3AED" w:rsidRDefault="005B3AED" w:rsidP="005B3AED">
      <w:pPr>
        <w:pStyle w:val="Sansinterligne"/>
        <w:rPr>
          <w:rFonts w:ascii="Arial" w:hAnsi="Arial" w:cs="Arial"/>
          <w:i/>
          <w:iCs/>
          <w:color w:val="C00000"/>
          <w:sz w:val="24"/>
          <w:szCs w:val="24"/>
        </w:rPr>
      </w:pPr>
      <w:r w:rsidRPr="005B3AED">
        <w:rPr>
          <w:rFonts w:ascii="Arial" w:hAnsi="Arial" w:cs="Arial"/>
          <w:b/>
          <w:bCs/>
          <w:sz w:val="24"/>
          <w:szCs w:val="24"/>
        </w:rPr>
        <w:t xml:space="preserve">Gloire à Dieu </w:t>
      </w:r>
      <w:r w:rsidRPr="005B3AED">
        <w:rPr>
          <w:rFonts w:ascii="Arial" w:hAnsi="Arial" w:cs="Arial"/>
          <w:sz w:val="24"/>
          <w:szCs w:val="24"/>
        </w:rPr>
        <w:t>(AL48-00)</w:t>
      </w:r>
      <w:r w:rsidRPr="005B3AED">
        <w:rPr>
          <w:rFonts w:ascii="Arial" w:hAnsi="Arial" w:cs="Arial"/>
          <w:b/>
          <w:bCs/>
          <w:sz w:val="24"/>
          <w:szCs w:val="24"/>
        </w:rPr>
        <w:t> :</w:t>
      </w:r>
      <w:r w:rsidRPr="005B3AED">
        <w:rPr>
          <w:rFonts w:ascii="Arial" w:hAnsi="Arial" w:cs="Arial"/>
          <w:i/>
          <w:iCs/>
          <w:color w:val="C00000"/>
          <w:sz w:val="24"/>
          <w:szCs w:val="24"/>
        </w:rPr>
        <w:t xml:space="preserve"> </w:t>
      </w:r>
      <w:hyperlink r:id="rId11" w:history="1">
        <w:r w:rsidRPr="005B3AED">
          <w:rPr>
            <w:rStyle w:val="Lienhypertexte"/>
            <w:rFonts w:ascii="Arial" w:hAnsi="Arial" w:cs="Arial"/>
            <w:i/>
            <w:iCs/>
          </w:rPr>
          <w:t>https://www.youtube.com/watch?v=QyCRTjjEXxQ</w:t>
        </w:r>
      </w:hyperlink>
    </w:p>
    <w:p w:rsidR="005B3AED" w:rsidRPr="005B3AED" w:rsidRDefault="005B3AED" w:rsidP="005B3AED">
      <w:pPr>
        <w:pStyle w:val="Sansinterligne"/>
        <w:rPr>
          <w:rFonts w:ascii="Arial" w:hAnsi="Arial" w:cs="Arial"/>
          <w:sz w:val="24"/>
          <w:szCs w:val="24"/>
        </w:rPr>
      </w:pPr>
      <w:r w:rsidRPr="005B3AED">
        <w:rPr>
          <w:rFonts w:ascii="Arial" w:hAnsi="Arial" w:cs="Arial"/>
          <w:sz w:val="24"/>
          <w:szCs w:val="24"/>
        </w:rPr>
        <w:t xml:space="preserve"> </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Gloire à Dieu, au plus haut des cieux, et paix sur la terre aux hommes qu’il aime.</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Nous te louons, nous te bénissons, nous t’adorons,</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Nous te glorifions, nous te rendons grâce, pour ton immense gloire,</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Seigneur Dieu, Roi du ciel, Dieu le Père tout-puissant.</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Seigneur, Fils unique, Jésus Christ, Seigneur Dieu, Agneau de Dieu, le Fils du Père.</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Toi qui enlèves le </w:t>
      </w:r>
      <w:hyperlink r:id="rId12" w:history="1">
        <w:r w:rsidRPr="005B3AED">
          <w:rPr>
            <w:rStyle w:val="Lienhypertexte"/>
            <w:rFonts w:ascii="Arial" w:hAnsi="Arial" w:cs="Arial"/>
            <w:color w:val="1E3A62"/>
          </w:rPr>
          <w:t>péché</w:t>
        </w:r>
      </w:hyperlink>
      <w:r w:rsidRPr="005B3AED">
        <w:rPr>
          <w:rFonts w:ascii="Arial" w:hAnsi="Arial" w:cs="Arial"/>
          <w:color w:val="313336"/>
        </w:rPr>
        <w:t> du monde, prends pitié de nous</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Toi qui enlèves le </w:t>
      </w:r>
      <w:hyperlink r:id="rId13" w:history="1">
        <w:r w:rsidRPr="005B3AED">
          <w:rPr>
            <w:rStyle w:val="Lienhypertexte"/>
            <w:rFonts w:ascii="Arial" w:hAnsi="Arial" w:cs="Arial"/>
            <w:color w:val="1E3A62"/>
          </w:rPr>
          <w:t>péché</w:t>
        </w:r>
      </w:hyperlink>
      <w:r w:rsidRPr="005B3AED">
        <w:rPr>
          <w:rFonts w:ascii="Arial" w:hAnsi="Arial" w:cs="Arial"/>
          <w:color w:val="313336"/>
        </w:rPr>
        <w:t> du monde, reçois notre prière ;</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Toi qui es assis à la droite du Père, prends pitié de nous.</w:t>
      </w:r>
    </w:p>
    <w:p w:rsidR="005B3AED" w:rsidRPr="005B3AED" w:rsidRDefault="005B3AED" w:rsidP="005B3AED">
      <w:pPr>
        <w:pStyle w:val="Corpsdetexte"/>
        <w:spacing w:after="0" w:line="100" w:lineRule="atLeast"/>
        <w:ind w:left="0"/>
        <w:jc w:val="left"/>
        <w:rPr>
          <w:rFonts w:ascii="Arial" w:hAnsi="Arial" w:cs="Arial"/>
          <w:color w:val="313336"/>
        </w:rPr>
      </w:pPr>
      <w:r w:rsidRPr="005B3AED">
        <w:rPr>
          <w:rFonts w:ascii="Arial" w:hAnsi="Arial" w:cs="Arial"/>
          <w:color w:val="313336"/>
        </w:rPr>
        <w:t xml:space="preserve">Car toi seul es saint, Toi seul es Seigneur, Toi seul es le Très-Haut, </w:t>
      </w:r>
    </w:p>
    <w:p w:rsidR="005B3AED" w:rsidRPr="005B3AED" w:rsidRDefault="005B3AED" w:rsidP="005B3AED">
      <w:pPr>
        <w:pStyle w:val="Corpsdetexte"/>
        <w:spacing w:after="0" w:line="100" w:lineRule="atLeast"/>
        <w:ind w:left="0"/>
        <w:jc w:val="left"/>
        <w:rPr>
          <w:rFonts w:ascii="Arial" w:hAnsi="Arial" w:cs="Arial"/>
        </w:rPr>
      </w:pPr>
      <w:r w:rsidRPr="005B3AED">
        <w:rPr>
          <w:rFonts w:ascii="Arial" w:hAnsi="Arial" w:cs="Arial"/>
          <w:color w:val="313336"/>
        </w:rPr>
        <w:t>Jésus Christ, avec le Saint-Esprit dans la gloire de Dieu le Père. Amen.</w:t>
      </w:r>
    </w:p>
    <w:p w:rsidR="005B3AED" w:rsidRPr="005B3AED" w:rsidRDefault="005B3AED" w:rsidP="005B3AED">
      <w:pPr>
        <w:pStyle w:val="Sansinterligne"/>
        <w:rPr>
          <w:rFonts w:ascii="Arial" w:hAnsi="Arial" w:cs="Arial"/>
        </w:rPr>
      </w:pPr>
    </w:p>
    <w:p w:rsidR="006B6A9A" w:rsidRDefault="006B6A9A" w:rsidP="005B3AED">
      <w:pPr>
        <w:pStyle w:val="Sansinterligne"/>
        <w:rPr>
          <w:rFonts w:ascii="Arial" w:hAnsi="Arial" w:cs="Arial"/>
          <w:b/>
          <w:bCs/>
          <w:sz w:val="24"/>
          <w:szCs w:val="24"/>
        </w:rPr>
      </w:pPr>
      <w:r w:rsidRPr="005B3AED">
        <w:rPr>
          <w:rFonts w:ascii="Arial" w:hAnsi="Arial" w:cs="Arial"/>
          <w:b/>
          <w:bCs/>
          <w:sz w:val="24"/>
          <w:szCs w:val="24"/>
        </w:rPr>
        <w:t>Prière d’ouverture</w:t>
      </w:r>
    </w:p>
    <w:p w:rsidR="005B3AED" w:rsidRPr="001C4409" w:rsidRDefault="005B3AED" w:rsidP="005B3AED">
      <w:pPr>
        <w:pStyle w:val="Sansinterligne"/>
        <w:rPr>
          <w:rFonts w:ascii="Arial" w:hAnsi="Arial" w:cs="Arial"/>
          <w:b/>
          <w:bCs/>
          <w:sz w:val="4"/>
          <w:szCs w:val="4"/>
        </w:rPr>
      </w:pPr>
    </w:p>
    <w:p w:rsidR="006B6A9A" w:rsidRPr="005B3AED" w:rsidRDefault="006B6A9A" w:rsidP="00A971F3">
      <w:pPr>
        <w:shd w:val="clear" w:color="auto" w:fill="FDE9D9" w:themeFill="accent6" w:themeFillTint="33"/>
        <w:rPr>
          <w:rFonts w:ascii="Arial" w:hAnsi="Arial" w:cs="Arial"/>
          <w:i/>
          <w:sz w:val="24"/>
          <w:szCs w:val="24"/>
        </w:rPr>
      </w:pPr>
      <w:r w:rsidRPr="005B3AED">
        <w:rPr>
          <w:rFonts w:ascii="Arial" w:hAnsi="Arial" w:cs="Arial"/>
          <w:sz w:val="24"/>
          <w:szCs w:val="24"/>
        </w:rPr>
        <w:tab/>
      </w:r>
      <w:r w:rsidRPr="005B3AED">
        <w:rPr>
          <w:rFonts w:ascii="Arial" w:hAnsi="Arial" w:cs="Arial"/>
          <w:i/>
          <w:sz w:val="24"/>
          <w:szCs w:val="24"/>
        </w:rPr>
        <w:t>Prions le Seigneur</w:t>
      </w:r>
    </w:p>
    <w:p w:rsidR="006B6A9A" w:rsidRPr="005B3AED" w:rsidRDefault="006B6A9A" w:rsidP="00A971F3">
      <w:pPr>
        <w:shd w:val="clear" w:color="auto" w:fill="FDE9D9" w:themeFill="accent6" w:themeFillTint="33"/>
        <w:jc w:val="both"/>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Dieu qui est bon et tout puissant, éloigne de nous tout ce qui nous arrête, afin que sans aucune entrave ni d’esprit ni de corps, nous soyons libres pour accomplir ta volonté. Par Jésus Christ.</w:t>
      </w:r>
    </w:p>
    <w:p w:rsidR="00A971F3" w:rsidRPr="001C4409" w:rsidRDefault="00A971F3" w:rsidP="00A971F3">
      <w:pPr>
        <w:shd w:val="clear" w:color="auto" w:fill="FFFFFF" w:themeFill="background1"/>
        <w:tabs>
          <w:tab w:val="left" w:pos="3969"/>
        </w:tabs>
        <w:jc w:val="both"/>
        <w:rPr>
          <w:rFonts w:ascii="Arial" w:hAnsi="Arial" w:cs="Arial"/>
          <w:b/>
          <w:sz w:val="2"/>
          <w:szCs w:val="2"/>
        </w:rPr>
      </w:pPr>
    </w:p>
    <w:p w:rsidR="006B6A9A" w:rsidRPr="005B3AED" w:rsidRDefault="006B6A9A" w:rsidP="00A971F3">
      <w:pPr>
        <w:shd w:val="clear" w:color="auto" w:fill="EAF1DD" w:themeFill="accent3" w:themeFillTint="33"/>
        <w:tabs>
          <w:tab w:val="left" w:pos="3969"/>
        </w:tabs>
        <w:jc w:val="both"/>
        <w:rPr>
          <w:rFonts w:ascii="Arial" w:hAnsi="Arial" w:cs="Arial"/>
          <w:b/>
          <w:sz w:val="24"/>
          <w:szCs w:val="24"/>
        </w:rPr>
      </w:pPr>
      <w:r w:rsidRPr="005B3AED">
        <w:rPr>
          <w:rFonts w:ascii="Arial" w:hAnsi="Arial" w:cs="Arial"/>
          <w:b/>
          <w:sz w:val="24"/>
          <w:szCs w:val="24"/>
        </w:rPr>
        <w:t>II/ Liturgie de la parole</w:t>
      </w:r>
    </w:p>
    <w:p w:rsidR="006B6A9A" w:rsidRPr="005B3AED" w:rsidRDefault="006B6A9A" w:rsidP="006B6A9A">
      <w:pPr>
        <w:jc w:val="both"/>
        <w:rPr>
          <w:rFonts w:ascii="Arial" w:hAnsi="Arial" w:cs="Arial"/>
          <w:i/>
          <w:sz w:val="24"/>
          <w:szCs w:val="24"/>
        </w:rPr>
      </w:pPr>
      <w:r w:rsidRPr="005B3AED">
        <w:rPr>
          <w:rFonts w:ascii="Arial" w:hAnsi="Arial" w:cs="Arial"/>
          <w:b/>
          <w:sz w:val="24"/>
          <w:szCs w:val="24"/>
        </w:rPr>
        <w:tab/>
      </w:r>
      <w:r w:rsidR="005B3AED" w:rsidRPr="005B3AED">
        <w:rPr>
          <w:rFonts w:ascii="Arial" w:hAnsi="Arial" w:cs="Arial"/>
          <w:i/>
          <w:sz w:val="24"/>
          <w:szCs w:val="24"/>
        </w:rPr>
        <w:t>Nous</w:t>
      </w:r>
      <w:r w:rsidRPr="005B3AED">
        <w:rPr>
          <w:rFonts w:ascii="Arial" w:hAnsi="Arial" w:cs="Arial"/>
          <w:i/>
          <w:sz w:val="24"/>
          <w:szCs w:val="24"/>
        </w:rPr>
        <w:t xml:space="preserve"> nous levons pour écouter Jésus</w:t>
      </w:r>
      <w:r w:rsidR="00A971F3" w:rsidRPr="005B3AED">
        <w:rPr>
          <w:rFonts w:ascii="Arial" w:hAnsi="Arial" w:cs="Arial"/>
          <w:i/>
          <w:sz w:val="24"/>
          <w:szCs w:val="24"/>
        </w:rPr>
        <w:t>-</w:t>
      </w:r>
      <w:r w:rsidRPr="005B3AED">
        <w:rPr>
          <w:rFonts w:ascii="Arial" w:hAnsi="Arial" w:cs="Arial"/>
          <w:i/>
          <w:sz w:val="24"/>
          <w:szCs w:val="24"/>
        </w:rPr>
        <w:t>Christ qui nous parle lui-même à travers les saints évangiles</w:t>
      </w:r>
      <w:r w:rsidR="00A971F3" w:rsidRPr="005B3AED">
        <w:rPr>
          <w:rFonts w:ascii="Arial" w:hAnsi="Arial" w:cs="Arial"/>
          <w:i/>
          <w:sz w:val="24"/>
          <w:szCs w:val="24"/>
        </w:rPr>
        <w:t>.</w:t>
      </w:r>
    </w:p>
    <w:p w:rsidR="005B3AED" w:rsidRPr="005B3AED" w:rsidRDefault="005B3AED" w:rsidP="001C4409">
      <w:pPr>
        <w:jc w:val="both"/>
        <w:rPr>
          <w:rFonts w:ascii="Arial" w:eastAsia="Times New Roman" w:hAnsi="Arial" w:cs="Arial"/>
          <w:b/>
          <w:color w:val="333333"/>
          <w:sz w:val="24"/>
          <w:szCs w:val="24"/>
          <w:lang w:eastAsia="fr-FR"/>
        </w:rPr>
        <w:sectPr w:rsidR="005B3AED" w:rsidRPr="005B3AED" w:rsidSect="00357337">
          <w:footerReference w:type="default" r:id="rId14"/>
          <w:pgSz w:w="11906" w:h="16838"/>
          <w:pgMar w:top="720" w:right="720" w:bottom="720" w:left="720" w:header="283" w:footer="283" w:gutter="0"/>
          <w:cols w:space="708"/>
          <w:docGrid w:linePitch="360"/>
        </w:sectPr>
      </w:pPr>
      <w:r w:rsidRPr="005B3AED">
        <w:rPr>
          <w:rFonts w:ascii="Arial" w:hAnsi="Arial" w:cs="Arial"/>
          <w:i/>
          <w:iCs/>
          <w:sz w:val="24"/>
          <w:szCs w:val="24"/>
        </w:rPr>
        <w:t>On chante un alléluia connu de tous.</w:t>
      </w:r>
      <w:r w:rsidR="001C4409">
        <w:rPr>
          <w:rFonts w:ascii="Arial" w:hAnsi="Arial" w:cs="Arial"/>
          <w:i/>
          <w:iCs/>
          <w:sz w:val="24"/>
          <w:szCs w:val="24"/>
        </w:rPr>
        <w:t xml:space="preserve"> </w:t>
      </w:r>
      <w:hyperlink r:id="rId15" w:history="1">
        <w:r w:rsidR="001C4409" w:rsidRPr="001C4409">
          <w:rPr>
            <w:rStyle w:val="Lienhypertexte"/>
            <w:rFonts w:ascii="Arial" w:hAnsi="Arial" w:cs="Arial"/>
            <w:i/>
            <w:iCs/>
            <w:sz w:val="24"/>
            <w:szCs w:val="24"/>
          </w:rPr>
          <w:t>https://www.youtube.com/watch?v=az4jBmvd3mc</w:t>
        </w:r>
      </w:hyperlink>
    </w:p>
    <w:p w:rsidR="005B3AED" w:rsidRPr="005B3AED" w:rsidRDefault="006B6A9A" w:rsidP="005B3AED">
      <w:pPr>
        <w:pStyle w:val="Sansinterligne"/>
        <w:rPr>
          <w:rFonts w:ascii="Arial" w:hAnsi="Arial" w:cs="Arial"/>
          <w:b/>
          <w:bCs/>
          <w:sz w:val="24"/>
          <w:szCs w:val="24"/>
          <w:lang w:eastAsia="fr-FR"/>
        </w:rPr>
      </w:pPr>
      <w:r w:rsidRPr="005B3AED">
        <w:rPr>
          <w:rFonts w:ascii="Arial" w:hAnsi="Arial" w:cs="Arial"/>
          <w:b/>
          <w:bCs/>
          <w:sz w:val="24"/>
          <w:szCs w:val="24"/>
          <w:lang w:eastAsia="fr-FR"/>
        </w:rPr>
        <w:t>Évangile de Jésus Christ</w:t>
      </w:r>
    </w:p>
    <w:p w:rsidR="006B6A9A" w:rsidRPr="005B3AED" w:rsidRDefault="006B6A9A" w:rsidP="005B3AED">
      <w:pPr>
        <w:pStyle w:val="Sansinterligne"/>
        <w:rPr>
          <w:rFonts w:ascii="Arial" w:hAnsi="Arial" w:cs="Arial"/>
          <w:b/>
          <w:bCs/>
          <w:sz w:val="24"/>
          <w:szCs w:val="24"/>
          <w:lang w:eastAsia="fr-FR"/>
        </w:rPr>
      </w:pPr>
      <w:r w:rsidRPr="005B3AED">
        <w:rPr>
          <w:rFonts w:ascii="Arial" w:hAnsi="Arial" w:cs="Arial"/>
          <w:b/>
          <w:bCs/>
          <w:sz w:val="24"/>
          <w:szCs w:val="24"/>
          <w:lang w:eastAsia="fr-FR"/>
        </w:rPr>
        <w:t>selon saint Matthieu</w:t>
      </w:r>
    </w:p>
    <w:p w:rsidR="005B3AED" w:rsidRPr="005B3AED" w:rsidRDefault="005B3AED" w:rsidP="005B3AED">
      <w:pPr>
        <w:pStyle w:val="Sansinterligne"/>
        <w:rPr>
          <w:rFonts w:ascii="Arial" w:hAnsi="Arial" w:cs="Arial"/>
          <w:sz w:val="24"/>
          <w:szCs w:val="24"/>
          <w:lang w:eastAsia="fr-FR"/>
        </w:rPr>
      </w:pPr>
    </w:p>
    <w:p w:rsidR="006B6A9A" w:rsidRPr="005B3AED" w:rsidRDefault="006B6A9A" w:rsidP="005B3AED">
      <w:pPr>
        <w:pStyle w:val="Sansinterligne"/>
        <w:rPr>
          <w:rFonts w:ascii="Arial" w:hAnsi="Arial" w:cs="Arial"/>
          <w:sz w:val="24"/>
          <w:szCs w:val="24"/>
          <w:lang w:eastAsia="fr-FR"/>
        </w:rPr>
      </w:pPr>
      <w:r w:rsidRPr="005B3AED">
        <w:rPr>
          <w:rFonts w:ascii="Arial" w:hAnsi="Arial" w:cs="Arial"/>
          <w:sz w:val="24"/>
          <w:szCs w:val="24"/>
          <w:lang w:eastAsia="fr-FR"/>
        </w:rPr>
        <w:t>    En ce temps-là,</w:t>
      </w:r>
      <w:r w:rsidRPr="005B3AED">
        <w:rPr>
          <w:rFonts w:ascii="Arial" w:hAnsi="Arial" w:cs="Arial"/>
          <w:sz w:val="24"/>
          <w:szCs w:val="24"/>
          <w:lang w:eastAsia="fr-FR"/>
        </w:rPr>
        <w:br/>
        <w:t>Jésus disait à ses disciples cette parabole :</w:t>
      </w:r>
      <w:r w:rsidRPr="005B3AED">
        <w:rPr>
          <w:rFonts w:ascii="Arial" w:hAnsi="Arial" w:cs="Arial"/>
          <w:sz w:val="24"/>
          <w:szCs w:val="24"/>
          <w:lang w:eastAsia="fr-FR"/>
        </w:rPr>
        <w:br/>
        <w:t>    « Le royaume des Cieux sera comparable</w:t>
      </w:r>
      <w:r w:rsidRPr="005B3AED">
        <w:rPr>
          <w:rFonts w:ascii="Arial" w:hAnsi="Arial" w:cs="Arial"/>
          <w:sz w:val="24"/>
          <w:szCs w:val="24"/>
          <w:lang w:eastAsia="fr-FR"/>
        </w:rPr>
        <w:br/>
        <w:t>à dix jeunes filles invitées à des noces,</w:t>
      </w:r>
      <w:r w:rsidRPr="005B3AED">
        <w:rPr>
          <w:rFonts w:ascii="Arial" w:hAnsi="Arial" w:cs="Arial"/>
          <w:sz w:val="24"/>
          <w:szCs w:val="24"/>
          <w:lang w:eastAsia="fr-FR"/>
        </w:rPr>
        <w:br/>
        <w:t>qui prirent leur lampe</w:t>
      </w:r>
      <w:r w:rsidRPr="005B3AED">
        <w:rPr>
          <w:rFonts w:ascii="Arial" w:hAnsi="Arial" w:cs="Arial"/>
          <w:sz w:val="24"/>
          <w:szCs w:val="24"/>
          <w:lang w:eastAsia="fr-FR"/>
        </w:rPr>
        <w:br/>
        <w:t>pour sortir à la rencontre de l’époux.</w:t>
      </w:r>
      <w:r w:rsidRPr="005B3AED">
        <w:rPr>
          <w:rFonts w:ascii="Arial" w:hAnsi="Arial" w:cs="Arial"/>
          <w:sz w:val="24"/>
          <w:szCs w:val="24"/>
          <w:lang w:eastAsia="fr-FR"/>
        </w:rPr>
        <w:br/>
        <w:t>    Cinq d’entre elles étaient insouciantes,</w:t>
      </w:r>
      <w:r w:rsidRPr="005B3AED">
        <w:rPr>
          <w:rFonts w:ascii="Arial" w:hAnsi="Arial" w:cs="Arial"/>
          <w:sz w:val="24"/>
          <w:szCs w:val="24"/>
          <w:lang w:eastAsia="fr-FR"/>
        </w:rPr>
        <w:br/>
        <w:t>et cinq étaient prévoyantes :</w:t>
      </w:r>
      <w:r w:rsidRPr="005B3AED">
        <w:rPr>
          <w:rFonts w:ascii="Arial" w:hAnsi="Arial" w:cs="Arial"/>
          <w:sz w:val="24"/>
          <w:szCs w:val="24"/>
          <w:lang w:eastAsia="fr-FR"/>
        </w:rPr>
        <w:br/>
        <w:t>    les insouciantes avaient pris leur lampe sans emporter d’huile,</w:t>
      </w:r>
      <w:r w:rsidRPr="005B3AED">
        <w:rPr>
          <w:rFonts w:ascii="Arial" w:hAnsi="Arial" w:cs="Arial"/>
          <w:sz w:val="24"/>
          <w:szCs w:val="24"/>
          <w:lang w:eastAsia="fr-FR"/>
        </w:rPr>
        <w:br/>
        <w:t>    tandis que les prévoyantes avaient pris, avec leurs lampes,</w:t>
      </w:r>
      <w:r w:rsidRPr="005B3AED">
        <w:rPr>
          <w:rFonts w:ascii="Arial" w:hAnsi="Arial" w:cs="Arial"/>
          <w:sz w:val="24"/>
          <w:szCs w:val="24"/>
          <w:lang w:eastAsia="fr-FR"/>
        </w:rPr>
        <w:br/>
        <w:t>des flacons d’huile.</w:t>
      </w:r>
      <w:r w:rsidRPr="005B3AED">
        <w:rPr>
          <w:rFonts w:ascii="Arial" w:hAnsi="Arial" w:cs="Arial"/>
          <w:sz w:val="24"/>
          <w:szCs w:val="24"/>
          <w:lang w:eastAsia="fr-FR"/>
        </w:rPr>
        <w:br/>
        <w:t>    Comme l’époux tardait,</w:t>
      </w:r>
      <w:r w:rsidRPr="005B3AED">
        <w:rPr>
          <w:rFonts w:ascii="Arial" w:hAnsi="Arial" w:cs="Arial"/>
          <w:sz w:val="24"/>
          <w:szCs w:val="24"/>
          <w:lang w:eastAsia="fr-FR"/>
        </w:rPr>
        <w:br/>
        <w:t>elles s’assoupirent toutes et s’endormirent.</w:t>
      </w:r>
      <w:r w:rsidRPr="005B3AED">
        <w:rPr>
          <w:rFonts w:ascii="Arial" w:hAnsi="Arial" w:cs="Arial"/>
          <w:sz w:val="24"/>
          <w:szCs w:val="24"/>
          <w:lang w:eastAsia="fr-FR"/>
        </w:rPr>
        <w:br/>
        <w:t>    Au milieu de la nuit, il y eut un cri :</w:t>
      </w:r>
      <w:r w:rsidRPr="005B3AED">
        <w:rPr>
          <w:rFonts w:ascii="Arial" w:hAnsi="Arial" w:cs="Arial"/>
          <w:sz w:val="24"/>
          <w:szCs w:val="24"/>
          <w:lang w:eastAsia="fr-FR"/>
        </w:rPr>
        <w:br/>
        <w:t>‘Voici l’époux ! Sortez à sa rencontre.’</w:t>
      </w:r>
      <w:r w:rsidRPr="005B3AED">
        <w:rPr>
          <w:rFonts w:ascii="Arial" w:hAnsi="Arial" w:cs="Arial"/>
          <w:sz w:val="24"/>
          <w:szCs w:val="24"/>
          <w:lang w:eastAsia="fr-FR"/>
        </w:rPr>
        <w:br/>
        <w:t>    Alors toutes ces jeunes filles se réveillèrent</w:t>
      </w:r>
      <w:r w:rsidRPr="005B3AED">
        <w:rPr>
          <w:rFonts w:ascii="Arial" w:hAnsi="Arial" w:cs="Arial"/>
          <w:sz w:val="24"/>
          <w:szCs w:val="24"/>
          <w:lang w:eastAsia="fr-FR"/>
        </w:rPr>
        <w:br/>
        <w:t>et se mirent à préparer leur lampe.</w:t>
      </w:r>
      <w:r w:rsidRPr="005B3AED">
        <w:rPr>
          <w:rFonts w:ascii="Arial" w:hAnsi="Arial" w:cs="Arial"/>
          <w:sz w:val="24"/>
          <w:szCs w:val="24"/>
          <w:lang w:eastAsia="fr-FR"/>
        </w:rPr>
        <w:br/>
        <w:t>Les insouciantes demandèrent aux prévoyantes :</w:t>
      </w:r>
      <w:r w:rsidRPr="005B3AED">
        <w:rPr>
          <w:rFonts w:ascii="Arial" w:hAnsi="Arial" w:cs="Arial"/>
          <w:sz w:val="24"/>
          <w:szCs w:val="24"/>
          <w:lang w:eastAsia="fr-FR"/>
        </w:rPr>
        <w:br/>
        <w:t>‘Donnez-nous de votre huile,</w:t>
      </w:r>
      <w:r w:rsidRPr="005B3AED">
        <w:rPr>
          <w:rFonts w:ascii="Arial" w:hAnsi="Arial" w:cs="Arial"/>
          <w:sz w:val="24"/>
          <w:szCs w:val="24"/>
          <w:lang w:eastAsia="fr-FR"/>
        </w:rPr>
        <w:br/>
        <w:t>car nos lampes s’éteignent.’</w:t>
      </w:r>
      <w:r w:rsidRPr="005B3AED">
        <w:rPr>
          <w:rFonts w:ascii="Arial" w:hAnsi="Arial" w:cs="Arial"/>
          <w:sz w:val="24"/>
          <w:szCs w:val="24"/>
          <w:lang w:eastAsia="fr-FR"/>
        </w:rPr>
        <w:br/>
        <w:t>    Les prévoyantes leur répondirent :</w:t>
      </w:r>
      <w:r w:rsidRPr="005B3AED">
        <w:rPr>
          <w:rFonts w:ascii="Arial" w:hAnsi="Arial" w:cs="Arial"/>
          <w:sz w:val="24"/>
          <w:szCs w:val="24"/>
          <w:lang w:eastAsia="fr-FR"/>
        </w:rPr>
        <w:br/>
        <w:t>‘Jamais cela ne suffira pour nous et pour vous,</w:t>
      </w:r>
      <w:r w:rsidRPr="005B3AED">
        <w:rPr>
          <w:rFonts w:ascii="Arial" w:hAnsi="Arial" w:cs="Arial"/>
          <w:sz w:val="24"/>
          <w:szCs w:val="24"/>
          <w:lang w:eastAsia="fr-FR"/>
        </w:rPr>
        <w:br/>
        <w:t>allez plutôt chez les marchands vous en acheter.’</w:t>
      </w:r>
      <w:r w:rsidRPr="005B3AED">
        <w:rPr>
          <w:rFonts w:ascii="Arial" w:hAnsi="Arial" w:cs="Arial"/>
          <w:sz w:val="24"/>
          <w:szCs w:val="24"/>
          <w:lang w:eastAsia="fr-FR"/>
        </w:rPr>
        <w:br/>
        <w:t>    Pendant qu’elles allaient en acheter,</w:t>
      </w:r>
      <w:r w:rsidRPr="005B3AED">
        <w:rPr>
          <w:rFonts w:ascii="Arial" w:hAnsi="Arial" w:cs="Arial"/>
          <w:sz w:val="24"/>
          <w:szCs w:val="24"/>
          <w:lang w:eastAsia="fr-FR"/>
        </w:rPr>
        <w:br/>
        <w:t>l’époux arriva.</w:t>
      </w:r>
      <w:r w:rsidRPr="005B3AED">
        <w:rPr>
          <w:rFonts w:ascii="Arial" w:hAnsi="Arial" w:cs="Arial"/>
          <w:sz w:val="24"/>
          <w:szCs w:val="24"/>
          <w:lang w:eastAsia="fr-FR"/>
        </w:rPr>
        <w:br/>
        <w:t>Celles qui étaient prêtes entrèrent avec lui dans la salle des noces,</w:t>
      </w:r>
      <w:r w:rsidRPr="005B3AED">
        <w:rPr>
          <w:rFonts w:ascii="Arial" w:hAnsi="Arial" w:cs="Arial"/>
          <w:sz w:val="24"/>
          <w:szCs w:val="24"/>
          <w:lang w:eastAsia="fr-FR"/>
        </w:rPr>
        <w:br/>
        <w:t>et la porte fut fermée.</w:t>
      </w:r>
      <w:r w:rsidRPr="005B3AED">
        <w:rPr>
          <w:rFonts w:ascii="Arial" w:hAnsi="Arial" w:cs="Arial"/>
          <w:sz w:val="24"/>
          <w:szCs w:val="24"/>
          <w:lang w:eastAsia="fr-FR"/>
        </w:rPr>
        <w:br/>
        <w:t>    Plus tard, les autres jeunes filles arrivèrent à leur tour et dirent :</w:t>
      </w:r>
      <w:r w:rsidRPr="005B3AED">
        <w:rPr>
          <w:rFonts w:ascii="Arial" w:hAnsi="Arial" w:cs="Arial"/>
          <w:sz w:val="24"/>
          <w:szCs w:val="24"/>
          <w:lang w:eastAsia="fr-FR"/>
        </w:rPr>
        <w:br/>
        <w:t>‘Seigneur, Seigneur, ouvre-nous !’</w:t>
      </w:r>
      <w:r w:rsidRPr="005B3AED">
        <w:rPr>
          <w:rFonts w:ascii="Arial" w:hAnsi="Arial" w:cs="Arial"/>
          <w:sz w:val="24"/>
          <w:szCs w:val="24"/>
          <w:lang w:eastAsia="fr-FR"/>
        </w:rPr>
        <w:br/>
        <w:t>    Il leur répondit :</w:t>
      </w:r>
      <w:r w:rsidRPr="005B3AED">
        <w:rPr>
          <w:rFonts w:ascii="Arial" w:hAnsi="Arial" w:cs="Arial"/>
          <w:sz w:val="24"/>
          <w:szCs w:val="24"/>
          <w:lang w:eastAsia="fr-FR"/>
        </w:rPr>
        <w:br/>
        <w:t>‘Amen, je vous le dis :</w:t>
      </w:r>
      <w:r w:rsidRPr="005B3AED">
        <w:rPr>
          <w:rFonts w:ascii="Arial" w:hAnsi="Arial" w:cs="Arial"/>
          <w:sz w:val="24"/>
          <w:szCs w:val="24"/>
          <w:lang w:eastAsia="fr-FR"/>
        </w:rPr>
        <w:br/>
        <w:t>je ne vous connais pas.’</w:t>
      </w:r>
    </w:p>
    <w:p w:rsidR="006B6A9A" w:rsidRPr="005B3AED" w:rsidRDefault="006B6A9A" w:rsidP="005B3AED">
      <w:pPr>
        <w:pStyle w:val="Sansinterligne"/>
        <w:rPr>
          <w:rFonts w:ascii="Arial" w:hAnsi="Arial" w:cs="Arial"/>
          <w:sz w:val="24"/>
          <w:szCs w:val="24"/>
          <w:lang w:eastAsia="fr-FR"/>
        </w:rPr>
      </w:pPr>
      <w:r w:rsidRPr="005B3AED">
        <w:rPr>
          <w:rFonts w:ascii="Arial" w:hAnsi="Arial" w:cs="Arial"/>
          <w:sz w:val="24"/>
          <w:szCs w:val="24"/>
          <w:lang w:eastAsia="fr-FR"/>
        </w:rPr>
        <w:t>    Veillez donc,</w:t>
      </w:r>
      <w:r w:rsidRPr="005B3AED">
        <w:rPr>
          <w:rFonts w:ascii="Arial" w:hAnsi="Arial" w:cs="Arial"/>
          <w:sz w:val="24"/>
          <w:szCs w:val="24"/>
          <w:lang w:eastAsia="fr-FR"/>
        </w:rPr>
        <w:br/>
        <w:t>car vous ne savez ni le jour ni l’heure. »</w:t>
      </w:r>
    </w:p>
    <w:p w:rsidR="006B6A9A" w:rsidRPr="005B3AED" w:rsidRDefault="006B6A9A" w:rsidP="006B6A9A">
      <w:pPr>
        <w:spacing w:after="150" w:line="240" w:lineRule="auto"/>
        <w:rPr>
          <w:rFonts w:ascii="Arial" w:eastAsia="Times New Roman" w:hAnsi="Arial" w:cs="Arial"/>
          <w:bCs/>
          <w:color w:val="333333"/>
          <w:sz w:val="24"/>
          <w:szCs w:val="24"/>
          <w:lang w:eastAsia="fr-FR"/>
        </w:rPr>
      </w:pPr>
      <w:r w:rsidRPr="005B3AED">
        <w:rPr>
          <w:rFonts w:ascii="Arial" w:eastAsia="Times New Roman" w:hAnsi="Arial" w:cs="Arial"/>
          <w:bCs/>
          <w:color w:val="333333"/>
          <w:sz w:val="24"/>
          <w:szCs w:val="24"/>
          <w:lang w:eastAsia="fr-FR"/>
        </w:rPr>
        <w:t>    – Acclamons la Parole de Dieu.</w:t>
      </w:r>
    </w:p>
    <w:p w:rsidR="005B3AED" w:rsidRPr="005B3AED" w:rsidRDefault="005B3AED" w:rsidP="006B6A9A">
      <w:pPr>
        <w:jc w:val="both"/>
        <w:rPr>
          <w:rFonts w:ascii="Arial" w:hAnsi="Arial" w:cs="Arial"/>
          <w:b/>
          <w:sz w:val="24"/>
          <w:szCs w:val="24"/>
        </w:rPr>
        <w:sectPr w:rsidR="005B3AED" w:rsidRPr="005B3AED" w:rsidSect="00357337">
          <w:type w:val="continuous"/>
          <w:pgSz w:w="11906" w:h="16838"/>
          <w:pgMar w:top="720" w:right="720" w:bottom="720" w:left="720" w:header="283" w:footer="283" w:gutter="0"/>
          <w:cols w:num="2" w:space="282"/>
          <w:docGrid w:linePitch="360"/>
        </w:sectPr>
      </w:pPr>
    </w:p>
    <w:p w:rsidR="006B6A9A" w:rsidRPr="005B3AED" w:rsidRDefault="006B6A9A" w:rsidP="006B6A9A">
      <w:pPr>
        <w:jc w:val="both"/>
        <w:rPr>
          <w:rFonts w:ascii="Arial" w:hAnsi="Arial" w:cs="Arial"/>
          <w:b/>
          <w:sz w:val="24"/>
          <w:szCs w:val="24"/>
        </w:rPr>
      </w:pPr>
      <w:r w:rsidRPr="005B3AED">
        <w:rPr>
          <w:rFonts w:ascii="Arial" w:hAnsi="Arial" w:cs="Arial"/>
          <w:b/>
          <w:sz w:val="24"/>
          <w:szCs w:val="24"/>
        </w:rPr>
        <w:t>Temps de silence</w:t>
      </w:r>
    </w:p>
    <w:p w:rsidR="006B6A9A" w:rsidRPr="005B3AED" w:rsidRDefault="006B6A9A" w:rsidP="006B6A9A">
      <w:pPr>
        <w:jc w:val="both"/>
        <w:rPr>
          <w:rFonts w:ascii="Arial" w:hAnsi="Arial" w:cs="Arial"/>
          <w:b/>
          <w:sz w:val="24"/>
          <w:szCs w:val="24"/>
        </w:rPr>
      </w:pPr>
      <w:r w:rsidRPr="005B3AED">
        <w:rPr>
          <w:rFonts w:ascii="Arial" w:hAnsi="Arial" w:cs="Arial"/>
          <w:b/>
          <w:sz w:val="24"/>
          <w:szCs w:val="24"/>
        </w:rPr>
        <w:t>Partage</w:t>
      </w:r>
    </w:p>
    <w:p w:rsidR="005B3AED" w:rsidRPr="005B3AED" w:rsidRDefault="006B6A9A" w:rsidP="005B3AED">
      <w:pPr>
        <w:pStyle w:val="Sansinterligne"/>
        <w:rPr>
          <w:rFonts w:ascii="Arial" w:hAnsi="Arial" w:cs="Arial"/>
          <w:sz w:val="24"/>
          <w:szCs w:val="24"/>
        </w:rPr>
      </w:pPr>
      <w:r w:rsidRPr="005B3AED">
        <w:rPr>
          <w:rFonts w:ascii="Arial" w:hAnsi="Arial" w:cs="Arial"/>
          <w:sz w:val="24"/>
          <w:szCs w:val="24"/>
        </w:rPr>
        <w:t xml:space="preserve">Que nous décrit cette page d’évangile ? </w:t>
      </w:r>
    </w:p>
    <w:p w:rsidR="005B3AED" w:rsidRDefault="006B6A9A" w:rsidP="005B3AED">
      <w:pPr>
        <w:pStyle w:val="Sansinterligne"/>
        <w:rPr>
          <w:rFonts w:ascii="Arial" w:hAnsi="Arial" w:cs="Arial"/>
          <w:sz w:val="24"/>
          <w:szCs w:val="24"/>
        </w:rPr>
      </w:pPr>
      <w:r w:rsidRPr="005B3AED">
        <w:rPr>
          <w:rFonts w:ascii="Arial" w:hAnsi="Arial" w:cs="Arial"/>
          <w:sz w:val="24"/>
          <w:szCs w:val="24"/>
        </w:rPr>
        <w:t xml:space="preserve">Qui sont les différents acteurs ? </w:t>
      </w:r>
    </w:p>
    <w:p w:rsidR="005B3AED" w:rsidRDefault="005B3AED" w:rsidP="005B3AED">
      <w:pPr>
        <w:pStyle w:val="Sansinterligne"/>
        <w:rPr>
          <w:rFonts w:ascii="Arial" w:hAnsi="Arial" w:cs="Arial"/>
          <w:sz w:val="24"/>
          <w:szCs w:val="24"/>
        </w:rPr>
      </w:pPr>
      <w:r w:rsidRPr="005B3AED">
        <w:rPr>
          <w:rFonts w:ascii="Arial" w:hAnsi="Arial" w:cs="Arial"/>
          <w:sz w:val="24"/>
          <w:szCs w:val="24"/>
        </w:rPr>
        <w:t>À</w:t>
      </w:r>
      <w:r w:rsidR="006B6A9A" w:rsidRPr="005B3AED">
        <w:rPr>
          <w:rFonts w:ascii="Arial" w:hAnsi="Arial" w:cs="Arial"/>
          <w:sz w:val="24"/>
          <w:szCs w:val="24"/>
        </w:rPr>
        <w:t xml:space="preserve"> quoi nous invite le Seigneur ? </w:t>
      </w:r>
    </w:p>
    <w:p w:rsidR="006B6A9A" w:rsidRDefault="006B6A9A" w:rsidP="005B3AED">
      <w:pPr>
        <w:pStyle w:val="Sansinterligne"/>
        <w:rPr>
          <w:rFonts w:ascii="Arial" w:hAnsi="Arial" w:cs="Arial"/>
          <w:sz w:val="24"/>
          <w:szCs w:val="24"/>
        </w:rPr>
      </w:pPr>
      <w:r w:rsidRPr="005B3AED">
        <w:rPr>
          <w:rFonts w:ascii="Arial" w:hAnsi="Arial" w:cs="Arial"/>
          <w:sz w:val="24"/>
          <w:szCs w:val="24"/>
        </w:rPr>
        <w:t>Que pouvons-nous faire personnellement ? En famille ?</w:t>
      </w:r>
    </w:p>
    <w:p w:rsidR="005B3AED" w:rsidRPr="005B3AED" w:rsidRDefault="005B3AED" w:rsidP="005B3AED">
      <w:pPr>
        <w:pStyle w:val="Sansinterligne"/>
        <w:rPr>
          <w:rFonts w:ascii="Arial" w:hAnsi="Arial" w:cs="Arial"/>
          <w:sz w:val="24"/>
          <w:szCs w:val="24"/>
        </w:rPr>
      </w:pPr>
    </w:p>
    <w:p w:rsidR="006B6A9A" w:rsidRPr="005B3AED" w:rsidRDefault="006B6A9A" w:rsidP="006B6A9A">
      <w:pPr>
        <w:jc w:val="both"/>
        <w:rPr>
          <w:rFonts w:ascii="Arial" w:hAnsi="Arial" w:cs="Arial"/>
          <w:b/>
          <w:sz w:val="24"/>
          <w:szCs w:val="24"/>
        </w:rPr>
      </w:pPr>
      <w:r w:rsidRPr="005B3AED">
        <w:rPr>
          <w:rFonts w:ascii="Arial" w:hAnsi="Arial" w:cs="Arial"/>
          <w:b/>
          <w:sz w:val="24"/>
          <w:szCs w:val="24"/>
        </w:rPr>
        <w:t>Méditation</w:t>
      </w:r>
    </w:p>
    <w:p w:rsidR="006B6A9A" w:rsidRPr="005B3AED" w:rsidRDefault="006B6A9A" w:rsidP="006B6A9A">
      <w:pPr>
        <w:jc w:val="both"/>
        <w:rPr>
          <w:rFonts w:ascii="Arial" w:hAnsi="Arial" w:cs="Arial"/>
          <w:sz w:val="24"/>
          <w:szCs w:val="24"/>
        </w:rPr>
      </w:pPr>
      <w:r w:rsidRPr="005B3AED">
        <w:rPr>
          <w:rFonts w:ascii="Arial" w:hAnsi="Arial" w:cs="Arial"/>
          <w:sz w:val="24"/>
          <w:szCs w:val="24"/>
        </w:rPr>
        <w:tab/>
        <w:t xml:space="preserve">Seigneur tu nous invite à aller à ta rencontre en ce dimanche. </w:t>
      </w:r>
      <w:r w:rsidR="00AB6221" w:rsidRPr="005B3AED">
        <w:rPr>
          <w:rFonts w:ascii="Arial" w:hAnsi="Arial" w:cs="Arial"/>
          <w:sz w:val="24"/>
          <w:szCs w:val="24"/>
        </w:rPr>
        <w:t>Aussi, t</w:t>
      </w:r>
      <w:r w:rsidRPr="005B3AED">
        <w:rPr>
          <w:rFonts w:ascii="Arial" w:hAnsi="Arial" w:cs="Arial"/>
          <w:sz w:val="24"/>
          <w:szCs w:val="24"/>
        </w:rPr>
        <w:t>u vois le contexte dans lequel nous vivons. Nous sommes tentés de prendre congé, de nous replier sur nous-même. Nous sommes tentés de passer notre temps à nous plaindre du manque de l’eucharistie, du manque de rencontre communautaire.</w:t>
      </w:r>
    </w:p>
    <w:p w:rsidR="006B6A9A" w:rsidRPr="005B3AED" w:rsidRDefault="006B6A9A" w:rsidP="006B6A9A">
      <w:pPr>
        <w:jc w:val="both"/>
        <w:rPr>
          <w:rFonts w:ascii="Arial" w:hAnsi="Arial" w:cs="Arial"/>
          <w:sz w:val="24"/>
          <w:szCs w:val="24"/>
        </w:rPr>
      </w:pPr>
      <w:r w:rsidRPr="005B3AED">
        <w:rPr>
          <w:rFonts w:ascii="Arial" w:hAnsi="Arial" w:cs="Arial"/>
          <w:sz w:val="24"/>
          <w:szCs w:val="24"/>
        </w:rPr>
        <w:tab/>
      </w:r>
      <w:r w:rsidR="00AB6221" w:rsidRPr="005B3AED">
        <w:rPr>
          <w:rFonts w:ascii="Arial" w:hAnsi="Arial" w:cs="Arial"/>
          <w:sz w:val="24"/>
          <w:szCs w:val="24"/>
        </w:rPr>
        <w:t xml:space="preserve">OUI, </w:t>
      </w:r>
      <w:r w:rsidRPr="005B3AED">
        <w:rPr>
          <w:rFonts w:ascii="Arial" w:hAnsi="Arial" w:cs="Arial"/>
          <w:sz w:val="24"/>
          <w:szCs w:val="24"/>
        </w:rPr>
        <w:t>Seigneur tu viens nous dire que c’est le moment plus que jamais d’être prévoyants, d’être vigilants. Tu viens nous dire de ne pas laisser nos lampes tarir d’huile mais de les approvisionner</w:t>
      </w:r>
      <w:r w:rsidR="00E11C4E" w:rsidRPr="005B3AED">
        <w:rPr>
          <w:rFonts w:ascii="Arial" w:hAnsi="Arial" w:cs="Arial"/>
          <w:sz w:val="24"/>
          <w:szCs w:val="24"/>
        </w:rPr>
        <w:t xml:space="preserve"> par la prière, par l’écoute de ta parole</w:t>
      </w:r>
      <w:r w:rsidR="00AB6221" w:rsidRPr="005B3AED">
        <w:rPr>
          <w:rFonts w:ascii="Arial" w:hAnsi="Arial" w:cs="Arial"/>
          <w:sz w:val="24"/>
          <w:szCs w:val="24"/>
        </w:rPr>
        <w:t xml:space="preserve"> et par la charité</w:t>
      </w:r>
      <w:r w:rsidRPr="005B3AED">
        <w:rPr>
          <w:rFonts w:ascii="Arial" w:hAnsi="Arial" w:cs="Arial"/>
          <w:sz w:val="24"/>
          <w:szCs w:val="24"/>
        </w:rPr>
        <w:t>.</w:t>
      </w:r>
    </w:p>
    <w:p w:rsidR="006B6A9A" w:rsidRPr="005B3AED" w:rsidRDefault="006B6A9A" w:rsidP="006B6A9A">
      <w:pPr>
        <w:jc w:val="both"/>
        <w:rPr>
          <w:rFonts w:ascii="Arial" w:hAnsi="Arial" w:cs="Arial"/>
          <w:sz w:val="24"/>
          <w:szCs w:val="24"/>
        </w:rPr>
      </w:pPr>
      <w:r w:rsidRPr="005B3AED">
        <w:rPr>
          <w:rFonts w:ascii="Arial" w:hAnsi="Arial" w:cs="Arial"/>
          <w:sz w:val="24"/>
          <w:szCs w:val="24"/>
        </w:rPr>
        <w:tab/>
        <w:t>Donnes –nous Seigneur de pouvoir t’attendre, de pouvoir être patients afin que quand tu viendras nous soyons prêts à entrer avec toi dans ta maison.</w:t>
      </w:r>
    </w:p>
    <w:p w:rsidR="006B6A9A" w:rsidRPr="005B3AED" w:rsidRDefault="006B6A9A" w:rsidP="006B6A9A">
      <w:pPr>
        <w:jc w:val="both"/>
        <w:rPr>
          <w:rFonts w:ascii="Arial" w:hAnsi="Arial" w:cs="Arial"/>
          <w:i/>
          <w:sz w:val="24"/>
          <w:szCs w:val="24"/>
        </w:rPr>
      </w:pPr>
      <w:r w:rsidRPr="005B3AED">
        <w:rPr>
          <w:rFonts w:ascii="Arial" w:hAnsi="Arial" w:cs="Arial"/>
          <w:i/>
          <w:sz w:val="24"/>
          <w:szCs w:val="24"/>
        </w:rPr>
        <w:t>Réponse à la parole de Dieu :</w:t>
      </w:r>
    </w:p>
    <w:p w:rsidR="006B6A9A" w:rsidRPr="005B3AED" w:rsidRDefault="006B6A9A" w:rsidP="006B6A9A">
      <w:pPr>
        <w:jc w:val="both"/>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Credo</w:t>
      </w:r>
    </w:p>
    <w:p w:rsidR="005B3AED" w:rsidRPr="005B3AED" w:rsidRDefault="006B6A9A" w:rsidP="005B3AED">
      <w:pPr>
        <w:pStyle w:val="Sansinterligne"/>
        <w:rPr>
          <w:rFonts w:ascii="Arial" w:hAnsi="Arial" w:cs="Arial"/>
          <w:b/>
          <w:bCs/>
          <w:sz w:val="24"/>
          <w:szCs w:val="24"/>
        </w:rPr>
      </w:pPr>
      <w:r w:rsidRPr="005B3AED">
        <w:rPr>
          <w:b/>
          <w:bCs/>
        </w:rPr>
        <w:tab/>
      </w:r>
      <w:r w:rsidRPr="005B3AED">
        <w:rPr>
          <w:rFonts w:ascii="Arial" w:hAnsi="Arial" w:cs="Arial"/>
          <w:b/>
          <w:bCs/>
          <w:sz w:val="24"/>
          <w:szCs w:val="24"/>
        </w:rPr>
        <w:t>Prière universelle</w:t>
      </w:r>
      <w:r w:rsidR="005B3AED" w:rsidRPr="005B3AED">
        <w:rPr>
          <w:rFonts w:ascii="Arial" w:hAnsi="Arial" w:cs="Arial"/>
          <w:b/>
          <w:bCs/>
          <w:sz w:val="24"/>
          <w:szCs w:val="24"/>
        </w:rPr>
        <w:t xml:space="preserve"> </w:t>
      </w:r>
    </w:p>
    <w:p w:rsidR="006B6A9A" w:rsidRDefault="005B3AED" w:rsidP="005B3AED">
      <w:pPr>
        <w:pStyle w:val="Sansinterligne"/>
        <w:rPr>
          <w:rFonts w:ascii="Arial" w:hAnsi="Arial" w:cs="Arial"/>
          <w:bCs/>
          <w:i/>
          <w:iCs/>
          <w:sz w:val="24"/>
          <w:szCs w:val="24"/>
        </w:rPr>
      </w:pPr>
      <w:r w:rsidRPr="005B3AED">
        <w:rPr>
          <w:rFonts w:ascii="Arial" w:hAnsi="Arial" w:cs="Arial"/>
          <w:bCs/>
          <w:i/>
          <w:iCs/>
          <w:sz w:val="24"/>
          <w:szCs w:val="24"/>
        </w:rPr>
        <w:t xml:space="preserve">(on chante un refrain entre chaque prière : </w:t>
      </w:r>
      <w:hyperlink r:id="rId16" w:history="1">
        <w:r w:rsidR="001C4409" w:rsidRPr="001C4409">
          <w:rPr>
            <w:rStyle w:val="Lienhypertexte"/>
            <w:rFonts w:ascii="Arial" w:hAnsi="Arial" w:cs="Arial"/>
            <w:bCs/>
            <w:i/>
            <w:iCs/>
            <w:sz w:val="24"/>
            <w:szCs w:val="24"/>
          </w:rPr>
          <w:t>https://www.youtube.com/watch?v=VfVqH2KWjJA</w:t>
        </w:r>
      </w:hyperlink>
      <w:r w:rsidRPr="005B3AED">
        <w:rPr>
          <w:rFonts w:ascii="Arial" w:hAnsi="Arial" w:cs="Arial"/>
          <w:bCs/>
          <w:i/>
          <w:iCs/>
          <w:sz w:val="24"/>
          <w:szCs w:val="24"/>
        </w:rPr>
        <w:t>)</w:t>
      </w:r>
    </w:p>
    <w:p w:rsidR="005B3AED" w:rsidRPr="005B3AED" w:rsidRDefault="005B3AED" w:rsidP="005B3AED">
      <w:pPr>
        <w:pStyle w:val="Sansinterligne"/>
        <w:rPr>
          <w:rFonts w:ascii="Arial" w:hAnsi="Arial" w:cs="Arial"/>
          <w:sz w:val="24"/>
          <w:szCs w:val="24"/>
        </w:rPr>
      </w:pPr>
    </w:p>
    <w:p w:rsidR="006B6A9A" w:rsidRPr="005B3AED" w:rsidRDefault="005B3AED" w:rsidP="006B6A9A">
      <w:pPr>
        <w:jc w:val="both"/>
        <w:rPr>
          <w:rFonts w:ascii="Arial" w:hAnsi="Arial" w:cs="Arial"/>
          <w:i/>
          <w:sz w:val="24"/>
          <w:szCs w:val="24"/>
        </w:rPr>
      </w:pPr>
      <w:r>
        <w:rPr>
          <w:rFonts w:ascii="Arial" w:hAnsi="Arial" w:cs="Arial"/>
          <w:i/>
          <w:sz w:val="24"/>
          <w:szCs w:val="24"/>
        </w:rPr>
        <w:t xml:space="preserve">1) </w:t>
      </w:r>
      <w:r w:rsidR="006B6A9A" w:rsidRPr="005B3AED">
        <w:rPr>
          <w:rFonts w:ascii="Arial" w:hAnsi="Arial" w:cs="Arial"/>
          <w:i/>
          <w:sz w:val="24"/>
          <w:szCs w:val="24"/>
        </w:rPr>
        <w:t>Prions pour l’</w:t>
      </w:r>
      <w:r w:rsidRPr="005B3AED">
        <w:rPr>
          <w:rFonts w:ascii="Arial" w:hAnsi="Arial" w:cs="Arial"/>
          <w:i/>
          <w:sz w:val="24"/>
          <w:szCs w:val="24"/>
        </w:rPr>
        <w:t>Église</w:t>
      </w:r>
      <w:r w:rsidR="006B6A9A" w:rsidRPr="005B3AED">
        <w:rPr>
          <w:rFonts w:ascii="Arial" w:hAnsi="Arial" w:cs="Arial"/>
          <w:i/>
          <w:sz w:val="24"/>
          <w:szCs w:val="24"/>
        </w:rPr>
        <w:t xml:space="preserve"> universelle et pour notre Eglise diocésaine qui vit une période synodale</w:t>
      </w:r>
    </w:p>
    <w:p w:rsidR="006B6A9A" w:rsidRPr="005B3AED" w:rsidRDefault="005B3AED" w:rsidP="006B6A9A">
      <w:pPr>
        <w:jc w:val="both"/>
        <w:rPr>
          <w:rFonts w:ascii="Arial" w:hAnsi="Arial" w:cs="Arial"/>
          <w:i/>
          <w:sz w:val="24"/>
          <w:szCs w:val="24"/>
        </w:rPr>
      </w:pPr>
      <w:r>
        <w:rPr>
          <w:rFonts w:ascii="Arial" w:hAnsi="Arial" w:cs="Arial"/>
          <w:i/>
          <w:sz w:val="24"/>
          <w:szCs w:val="24"/>
        </w:rPr>
        <w:t xml:space="preserve">2) </w:t>
      </w:r>
      <w:r w:rsidR="006B6A9A" w:rsidRPr="005B3AED">
        <w:rPr>
          <w:rFonts w:ascii="Arial" w:hAnsi="Arial" w:cs="Arial"/>
          <w:i/>
          <w:sz w:val="24"/>
          <w:szCs w:val="24"/>
        </w:rPr>
        <w:t>Prions pour les gouvernants en cette période de crise sanitaire et sécuritaire</w:t>
      </w:r>
    </w:p>
    <w:p w:rsidR="006B6A9A" w:rsidRPr="005B3AED" w:rsidRDefault="005B3AED" w:rsidP="006B6A9A">
      <w:pPr>
        <w:jc w:val="both"/>
        <w:rPr>
          <w:rFonts w:ascii="Arial" w:hAnsi="Arial" w:cs="Arial"/>
          <w:i/>
          <w:sz w:val="24"/>
          <w:szCs w:val="24"/>
        </w:rPr>
      </w:pPr>
      <w:r>
        <w:rPr>
          <w:rFonts w:ascii="Arial" w:hAnsi="Arial" w:cs="Arial"/>
          <w:i/>
          <w:sz w:val="24"/>
          <w:szCs w:val="24"/>
        </w:rPr>
        <w:t xml:space="preserve">3) </w:t>
      </w:r>
      <w:r w:rsidR="006B6A9A" w:rsidRPr="005B3AED">
        <w:rPr>
          <w:rFonts w:ascii="Arial" w:hAnsi="Arial" w:cs="Arial"/>
          <w:i/>
          <w:sz w:val="24"/>
          <w:szCs w:val="24"/>
        </w:rPr>
        <w:t>Prion</w:t>
      </w:r>
      <w:r>
        <w:rPr>
          <w:rFonts w:ascii="Arial" w:hAnsi="Arial" w:cs="Arial"/>
          <w:i/>
          <w:sz w:val="24"/>
          <w:szCs w:val="24"/>
        </w:rPr>
        <w:t>s</w:t>
      </w:r>
      <w:r w:rsidR="006B6A9A" w:rsidRPr="005B3AED">
        <w:rPr>
          <w:rFonts w:ascii="Arial" w:hAnsi="Arial" w:cs="Arial"/>
          <w:i/>
          <w:sz w:val="24"/>
          <w:szCs w:val="24"/>
        </w:rPr>
        <w:t xml:space="preserve"> pour toutes ces personnes isolées, malades, en difficulté en cette période</w:t>
      </w:r>
    </w:p>
    <w:p w:rsidR="006B6A9A" w:rsidRPr="005B3AED" w:rsidRDefault="005B3AED" w:rsidP="006B6A9A">
      <w:pPr>
        <w:jc w:val="both"/>
        <w:rPr>
          <w:rFonts w:ascii="Arial" w:hAnsi="Arial" w:cs="Arial"/>
          <w:i/>
          <w:sz w:val="24"/>
          <w:szCs w:val="24"/>
        </w:rPr>
      </w:pPr>
      <w:r>
        <w:rPr>
          <w:rFonts w:ascii="Arial" w:hAnsi="Arial" w:cs="Arial"/>
          <w:i/>
          <w:sz w:val="24"/>
          <w:szCs w:val="24"/>
        </w:rPr>
        <w:t xml:space="preserve">4) </w:t>
      </w:r>
      <w:r w:rsidR="006B6A9A" w:rsidRPr="005B3AED">
        <w:rPr>
          <w:rFonts w:ascii="Arial" w:hAnsi="Arial" w:cs="Arial"/>
          <w:i/>
          <w:sz w:val="24"/>
          <w:szCs w:val="24"/>
        </w:rPr>
        <w:t>Prions pour nos familles dont les membres de plus en plus se rencontrent</w:t>
      </w:r>
    </w:p>
    <w:p w:rsidR="006B6A9A" w:rsidRPr="005B3AED" w:rsidRDefault="006B6A9A" w:rsidP="006B6A9A">
      <w:pPr>
        <w:jc w:val="both"/>
        <w:rPr>
          <w:rFonts w:ascii="Arial" w:hAnsi="Arial" w:cs="Arial"/>
          <w:b/>
          <w:sz w:val="24"/>
          <w:szCs w:val="24"/>
        </w:rPr>
      </w:pPr>
      <w:r w:rsidRPr="005B3AED">
        <w:rPr>
          <w:rFonts w:ascii="Arial" w:hAnsi="Arial" w:cs="Arial"/>
          <w:sz w:val="24"/>
          <w:szCs w:val="24"/>
        </w:rPr>
        <w:tab/>
      </w:r>
      <w:r w:rsidRPr="005B3AED">
        <w:rPr>
          <w:rFonts w:ascii="Arial" w:hAnsi="Arial" w:cs="Arial"/>
          <w:b/>
          <w:sz w:val="24"/>
          <w:szCs w:val="24"/>
        </w:rPr>
        <w:t xml:space="preserve">Notre </w:t>
      </w:r>
      <w:r w:rsidR="005B3AED">
        <w:rPr>
          <w:rFonts w:ascii="Arial" w:hAnsi="Arial" w:cs="Arial"/>
          <w:b/>
          <w:sz w:val="24"/>
          <w:szCs w:val="24"/>
        </w:rPr>
        <w:t>P</w:t>
      </w:r>
      <w:r w:rsidRPr="005B3AED">
        <w:rPr>
          <w:rFonts w:ascii="Arial" w:hAnsi="Arial" w:cs="Arial"/>
          <w:b/>
          <w:sz w:val="24"/>
          <w:szCs w:val="24"/>
        </w:rPr>
        <w:t>ère</w:t>
      </w:r>
    </w:p>
    <w:p w:rsidR="006B6A9A" w:rsidRPr="005B3AED" w:rsidRDefault="006B6A9A" w:rsidP="00A971F3">
      <w:pPr>
        <w:shd w:val="clear" w:color="auto" w:fill="EAF1DD" w:themeFill="accent3" w:themeFillTint="33"/>
        <w:jc w:val="both"/>
        <w:rPr>
          <w:rFonts w:ascii="Arial" w:hAnsi="Arial" w:cs="Arial"/>
          <w:b/>
          <w:sz w:val="24"/>
          <w:szCs w:val="24"/>
        </w:rPr>
      </w:pPr>
      <w:r w:rsidRPr="005B3AED">
        <w:rPr>
          <w:rFonts w:ascii="Arial" w:hAnsi="Arial" w:cs="Arial"/>
          <w:b/>
          <w:sz w:val="24"/>
          <w:szCs w:val="24"/>
        </w:rPr>
        <w:t>III/ La communion spirituelle</w:t>
      </w:r>
    </w:p>
    <w:p w:rsidR="006B6A9A" w:rsidRPr="005B3AED" w:rsidRDefault="006B6A9A" w:rsidP="006B6A9A">
      <w:pPr>
        <w:jc w:val="both"/>
        <w:rPr>
          <w:rFonts w:ascii="Arial" w:hAnsi="Arial" w:cs="Arial"/>
          <w:sz w:val="24"/>
          <w:szCs w:val="24"/>
        </w:rPr>
      </w:pPr>
      <w:r w:rsidRPr="005B3AED">
        <w:rPr>
          <w:rFonts w:ascii="Arial" w:hAnsi="Arial" w:cs="Arial"/>
          <w:sz w:val="24"/>
          <w:szCs w:val="24"/>
        </w:rPr>
        <w:tab/>
        <w:t>Invitation à la prière de communion spirituelle.</w:t>
      </w:r>
    </w:p>
    <w:p w:rsidR="005B3AED" w:rsidRDefault="006B6A9A" w:rsidP="006B6A9A">
      <w:pPr>
        <w:pStyle w:val="Sansinterligne"/>
        <w:jc w:val="both"/>
        <w:rPr>
          <w:rFonts w:ascii="Arial" w:hAnsi="Arial" w:cs="Arial"/>
          <w:i/>
          <w:sz w:val="24"/>
          <w:szCs w:val="24"/>
        </w:rPr>
      </w:pPr>
      <w:r w:rsidRPr="005B3AED">
        <w:rPr>
          <w:rFonts w:ascii="Arial" w:hAnsi="Arial" w:cs="Arial"/>
          <w:i/>
          <w:sz w:val="24"/>
          <w:szCs w:val="24"/>
        </w:rPr>
        <w:t>Seigneur Jésus, je crois à ta véritable présen</w:t>
      </w:r>
      <w:r w:rsidR="00AB6221" w:rsidRPr="005B3AED">
        <w:rPr>
          <w:rFonts w:ascii="Arial" w:hAnsi="Arial" w:cs="Arial"/>
          <w:i/>
          <w:sz w:val="24"/>
          <w:szCs w:val="24"/>
        </w:rPr>
        <w:t xml:space="preserve">ce dans le pain et dans le vin </w:t>
      </w:r>
      <w:r w:rsidRPr="005B3AED">
        <w:rPr>
          <w:rFonts w:ascii="Arial" w:hAnsi="Arial" w:cs="Arial"/>
          <w:i/>
          <w:sz w:val="24"/>
          <w:szCs w:val="24"/>
        </w:rPr>
        <w:t xml:space="preserve">consacrés. Je t’aime toi le Seigneur de ma vie. </w:t>
      </w:r>
    </w:p>
    <w:p w:rsidR="006B6A9A" w:rsidRPr="005B3AED" w:rsidRDefault="006B6A9A" w:rsidP="006B6A9A">
      <w:pPr>
        <w:pStyle w:val="Sansinterligne"/>
        <w:jc w:val="both"/>
        <w:rPr>
          <w:rFonts w:ascii="Arial" w:hAnsi="Arial" w:cs="Arial"/>
          <w:i/>
          <w:sz w:val="24"/>
          <w:szCs w:val="24"/>
        </w:rPr>
      </w:pPr>
      <w:r w:rsidRPr="005B3AED">
        <w:rPr>
          <w:rFonts w:ascii="Arial" w:hAnsi="Arial" w:cs="Arial"/>
          <w:i/>
          <w:sz w:val="24"/>
          <w:szCs w:val="24"/>
        </w:rPr>
        <w:t xml:space="preserve">Je désire profondément répondre à ton invitation, communier, te recevoir au plus intime de ma vie. </w:t>
      </w:r>
    </w:p>
    <w:p w:rsidR="005B3AED" w:rsidRDefault="006B6A9A" w:rsidP="006B6A9A">
      <w:pPr>
        <w:pStyle w:val="Sansinterligne"/>
        <w:jc w:val="both"/>
        <w:rPr>
          <w:rFonts w:ascii="Arial" w:hAnsi="Arial" w:cs="Arial"/>
          <w:i/>
          <w:sz w:val="24"/>
          <w:szCs w:val="24"/>
        </w:rPr>
      </w:pPr>
      <w:r w:rsidRPr="005B3AED">
        <w:rPr>
          <w:rFonts w:ascii="Arial" w:hAnsi="Arial" w:cs="Arial"/>
          <w:i/>
          <w:sz w:val="24"/>
          <w:szCs w:val="24"/>
        </w:rPr>
        <w:t xml:space="preserve">Je ne peux maintenant te recevoir sacramentellement. </w:t>
      </w:r>
    </w:p>
    <w:p w:rsidR="006B6A9A" w:rsidRPr="005B3AED" w:rsidRDefault="006B6A9A" w:rsidP="006B6A9A">
      <w:pPr>
        <w:pStyle w:val="Sansinterligne"/>
        <w:jc w:val="both"/>
        <w:rPr>
          <w:rFonts w:ascii="Arial" w:hAnsi="Arial" w:cs="Arial"/>
          <w:i/>
          <w:sz w:val="24"/>
          <w:szCs w:val="24"/>
        </w:rPr>
      </w:pPr>
      <w:r w:rsidRPr="005B3AED">
        <w:rPr>
          <w:rFonts w:ascii="Arial" w:hAnsi="Arial" w:cs="Arial"/>
          <w:i/>
          <w:sz w:val="24"/>
          <w:szCs w:val="24"/>
        </w:rPr>
        <w:t xml:space="preserve">Viens Seigneur habiter spirituellement ma vie. </w:t>
      </w:r>
    </w:p>
    <w:p w:rsidR="005B3AED" w:rsidRDefault="006B6A9A" w:rsidP="006B6A9A">
      <w:pPr>
        <w:pStyle w:val="Sansinterligne"/>
        <w:jc w:val="both"/>
        <w:rPr>
          <w:rFonts w:ascii="Arial" w:hAnsi="Arial" w:cs="Arial"/>
          <w:i/>
          <w:sz w:val="24"/>
          <w:szCs w:val="24"/>
        </w:rPr>
      </w:pPr>
      <w:r w:rsidRPr="005B3AED">
        <w:rPr>
          <w:rFonts w:ascii="Arial" w:hAnsi="Arial" w:cs="Arial"/>
          <w:i/>
          <w:sz w:val="24"/>
          <w:szCs w:val="24"/>
        </w:rPr>
        <w:t xml:space="preserve">J’ai faim de ton amour j’ai faim de ta vie donnée pour nourrir toute ma vie. </w:t>
      </w:r>
    </w:p>
    <w:p w:rsidR="006B6A9A" w:rsidRPr="005B3AED" w:rsidRDefault="006B6A9A" w:rsidP="006B6A9A">
      <w:pPr>
        <w:pStyle w:val="Sansinterligne"/>
        <w:jc w:val="both"/>
        <w:rPr>
          <w:rFonts w:ascii="Arial" w:hAnsi="Arial" w:cs="Arial"/>
          <w:i/>
          <w:sz w:val="24"/>
          <w:szCs w:val="24"/>
        </w:rPr>
      </w:pPr>
      <w:r w:rsidRPr="005B3AED">
        <w:rPr>
          <w:rFonts w:ascii="Arial" w:hAnsi="Arial" w:cs="Arial"/>
          <w:i/>
          <w:sz w:val="24"/>
          <w:szCs w:val="24"/>
        </w:rPr>
        <w:t xml:space="preserve">Au jour le jour que j’apprenne de toi à donner ma vie à aimer. </w:t>
      </w:r>
    </w:p>
    <w:p w:rsidR="006B6A9A" w:rsidRPr="005B3AED" w:rsidRDefault="006B6A9A" w:rsidP="006B6A9A">
      <w:pPr>
        <w:pStyle w:val="Sansinterligne"/>
        <w:jc w:val="both"/>
        <w:rPr>
          <w:rFonts w:ascii="Arial" w:hAnsi="Arial" w:cs="Arial"/>
          <w:i/>
          <w:sz w:val="24"/>
          <w:szCs w:val="24"/>
        </w:rPr>
      </w:pPr>
      <w:r w:rsidRPr="005B3AED">
        <w:rPr>
          <w:rFonts w:ascii="Arial" w:hAnsi="Arial" w:cs="Arial"/>
          <w:i/>
          <w:sz w:val="24"/>
          <w:szCs w:val="24"/>
        </w:rPr>
        <w:t>Oui, Seigneur Jésus, fais que je demeure fidèle à ton commandement et que jamais je ne sois séparé de toi. Amen</w:t>
      </w:r>
    </w:p>
    <w:p w:rsidR="006B6A9A" w:rsidRPr="005B3AED" w:rsidRDefault="006B6A9A" w:rsidP="006B6A9A">
      <w:pPr>
        <w:pStyle w:val="Sansinterligne"/>
        <w:jc w:val="both"/>
        <w:rPr>
          <w:rFonts w:ascii="Arial" w:hAnsi="Arial" w:cs="Arial"/>
          <w:i/>
          <w:sz w:val="24"/>
          <w:szCs w:val="24"/>
        </w:rPr>
      </w:pPr>
    </w:p>
    <w:p w:rsidR="006B6A9A" w:rsidRPr="005B3AED" w:rsidRDefault="006B6A9A" w:rsidP="006B6A9A">
      <w:pPr>
        <w:jc w:val="both"/>
        <w:rPr>
          <w:rFonts w:ascii="Arial" w:hAnsi="Arial" w:cs="Arial"/>
          <w:i/>
          <w:sz w:val="24"/>
          <w:szCs w:val="24"/>
        </w:rPr>
      </w:pPr>
      <w:r w:rsidRPr="005B3AED">
        <w:rPr>
          <w:rFonts w:ascii="Arial" w:hAnsi="Arial" w:cs="Arial"/>
          <w:i/>
          <w:sz w:val="24"/>
          <w:szCs w:val="24"/>
        </w:rPr>
        <w:t>Suit un moment de silence, de communion spirituelle.</w:t>
      </w:r>
    </w:p>
    <w:p w:rsidR="005C2F4F" w:rsidRPr="005B3AED" w:rsidRDefault="005C2F4F" w:rsidP="006B6A9A">
      <w:pPr>
        <w:jc w:val="both"/>
        <w:rPr>
          <w:rFonts w:ascii="Arial" w:hAnsi="Arial" w:cs="Arial"/>
          <w:i/>
          <w:sz w:val="24"/>
          <w:szCs w:val="24"/>
        </w:rPr>
      </w:pPr>
      <w:r w:rsidRPr="005B3AED">
        <w:rPr>
          <w:rFonts w:ascii="Arial" w:hAnsi="Arial" w:cs="Arial"/>
          <w:i/>
          <w:sz w:val="24"/>
          <w:szCs w:val="24"/>
        </w:rPr>
        <w:t>Puis la prière finale</w:t>
      </w:r>
    </w:p>
    <w:p w:rsidR="006B6A9A" w:rsidRPr="005B3AED" w:rsidRDefault="006B6A9A" w:rsidP="006B6A9A">
      <w:pPr>
        <w:jc w:val="both"/>
        <w:rPr>
          <w:rFonts w:ascii="Arial" w:hAnsi="Arial" w:cs="Arial"/>
          <w:sz w:val="24"/>
          <w:szCs w:val="24"/>
        </w:rPr>
      </w:pPr>
      <w:r w:rsidRPr="005B3AED">
        <w:rPr>
          <w:rFonts w:ascii="Arial" w:hAnsi="Arial" w:cs="Arial"/>
          <w:sz w:val="24"/>
          <w:szCs w:val="24"/>
        </w:rPr>
        <w:t>Par exemple :</w:t>
      </w:r>
    </w:p>
    <w:p w:rsidR="006B6A9A" w:rsidRPr="005B3AED" w:rsidRDefault="006B6A9A" w:rsidP="006B6A9A">
      <w:pPr>
        <w:jc w:val="both"/>
        <w:rPr>
          <w:rFonts w:ascii="Arial" w:hAnsi="Arial" w:cs="Arial"/>
          <w:sz w:val="24"/>
          <w:szCs w:val="24"/>
        </w:rPr>
      </w:pPr>
      <w:r w:rsidRPr="005B3AED">
        <w:rPr>
          <w:rFonts w:ascii="Arial" w:hAnsi="Arial" w:cs="Arial"/>
          <w:sz w:val="24"/>
          <w:szCs w:val="24"/>
        </w:rPr>
        <w:t>Prions le Seigneur :</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Tu nous as rassemblés, Seigneur</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Dans la mémoire de ton Fils</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Jésus, le Christ ; mort et ressuscité,</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Et tu nous a donné de célébrer</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Ce jour qui lui est consacré.</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Accorde-nous de vivre chaque jour</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Dans son esprit et selon sa parole,</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 xml:space="preserve">Afin que nous soyons témoins </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De tout ce qu’il a fait pour notre monde,</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Lui qui règne avec toi et le Saint Esprit,</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Maintenant et pour les siècles des siècles.</w:t>
      </w:r>
    </w:p>
    <w:p w:rsidR="005C2F4F" w:rsidRPr="005B3AED" w:rsidRDefault="005C2F4F" w:rsidP="006B6A9A">
      <w:pPr>
        <w:spacing w:after="0"/>
        <w:jc w:val="both"/>
        <w:rPr>
          <w:rFonts w:ascii="Arial" w:hAnsi="Arial" w:cs="Arial"/>
          <w:sz w:val="24"/>
          <w:szCs w:val="24"/>
        </w:rPr>
      </w:pPr>
    </w:p>
    <w:p w:rsidR="006B6A9A" w:rsidRPr="005B3AED" w:rsidRDefault="006B6A9A" w:rsidP="006B6A9A">
      <w:pPr>
        <w:spacing w:after="0"/>
        <w:jc w:val="both"/>
        <w:rPr>
          <w:rFonts w:ascii="Arial" w:hAnsi="Arial" w:cs="Arial"/>
          <w:sz w:val="24"/>
          <w:szCs w:val="24"/>
        </w:rPr>
      </w:pPr>
      <w:r w:rsidRPr="005B3AED">
        <w:rPr>
          <w:rFonts w:ascii="Arial" w:hAnsi="Arial" w:cs="Arial"/>
          <w:sz w:val="24"/>
          <w:szCs w:val="24"/>
        </w:rPr>
        <w:t>Après la prière de conclusion, on ajoute pour le renvoi</w:t>
      </w:r>
    </w:p>
    <w:p w:rsidR="005C2F4F" w:rsidRPr="005B3AED" w:rsidRDefault="005C2F4F" w:rsidP="005C2F4F">
      <w:pPr>
        <w:jc w:val="both"/>
        <w:rPr>
          <w:rFonts w:ascii="Arial" w:hAnsi="Arial" w:cs="Arial"/>
          <w:i/>
          <w:sz w:val="24"/>
          <w:szCs w:val="24"/>
        </w:rPr>
      </w:pPr>
      <w:r w:rsidRPr="005B3AED">
        <w:rPr>
          <w:rFonts w:ascii="Arial" w:hAnsi="Arial" w:cs="Arial"/>
          <w:i/>
          <w:sz w:val="24"/>
          <w:szCs w:val="24"/>
        </w:rPr>
        <w:t>la bénédiction par celui qui a été désigné :</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ab/>
        <w:t>Que Dieu nous assiste et nous accompagne</w:t>
      </w:r>
    </w:p>
    <w:p w:rsidR="006B6A9A" w:rsidRPr="005B3AED" w:rsidRDefault="006B6A9A" w:rsidP="00357337">
      <w:pPr>
        <w:shd w:val="clear" w:color="auto" w:fill="FDE9D9" w:themeFill="accent6" w:themeFillTint="33"/>
        <w:spacing w:after="0"/>
        <w:jc w:val="both"/>
        <w:rPr>
          <w:rFonts w:ascii="Arial" w:hAnsi="Arial" w:cs="Arial"/>
          <w:b/>
          <w:sz w:val="24"/>
          <w:szCs w:val="24"/>
        </w:rPr>
      </w:pPr>
      <w:r w:rsidRPr="005B3AED">
        <w:rPr>
          <w:rFonts w:ascii="Arial" w:hAnsi="Arial" w:cs="Arial"/>
          <w:b/>
          <w:sz w:val="24"/>
          <w:szCs w:val="24"/>
        </w:rPr>
        <w:tab/>
        <w:t>Qu’il nous bénisse et qu’il nous garde,</w:t>
      </w:r>
    </w:p>
    <w:p w:rsidR="006B6A9A" w:rsidRDefault="006B6A9A" w:rsidP="00357337">
      <w:pPr>
        <w:shd w:val="clear" w:color="auto" w:fill="FDE9D9" w:themeFill="accent6" w:themeFillTint="33"/>
        <w:spacing w:after="0"/>
        <w:ind w:firstLine="708"/>
        <w:jc w:val="both"/>
        <w:rPr>
          <w:rFonts w:ascii="Arial" w:hAnsi="Arial" w:cs="Arial"/>
          <w:b/>
          <w:sz w:val="24"/>
          <w:szCs w:val="24"/>
        </w:rPr>
      </w:pPr>
      <w:r w:rsidRPr="005B3AED">
        <w:rPr>
          <w:rFonts w:ascii="Arial" w:hAnsi="Arial" w:cs="Arial"/>
          <w:b/>
          <w:sz w:val="24"/>
          <w:szCs w:val="24"/>
        </w:rPr>
        <w:t>Lui qui est Père, Fils et Saint-Esprit.</w:t>
      </w:r>
    </w:p>
    <w:p w:rsidR="005B3AED" w:rsidRPr="005B3AED" w:rsidRDefault="005B3AED" w:rsidP="006B6A9A">
      <w:pPr>
        <w:spacing w:after="0"/>
        <w:ind w:firstLine="708"/>
        <w:jc w:val="both"/>
        <w:rPr>
          <w:rFonts w:ascii="Arial" w:hAnsi="Arial" w:cs="Arial"/>
          <w:b/>
          <w:sz w:val="24"/>
          <w:szCs w:val="24"/>
        </w:rPr>
      </w:pPr>
    </w:p>
    <w:p w:rsidR="009B7B0B" w:rsidRDefault="00E11C4E">
      <w:pPr>
        <w:rPr>
          <w:rFonts w:ascii="Arial" w:hAnsi="Arial" w:cs="Arial"/>
          <w:sz w:val="24"/>
          <w:szCs w:val="24"/>
        </w:rPr>
      </w:pPr>
      <w:r w:rsidRPr="005B3AED">
        <w:rPr>
          <w:rFonts w:ascii="Arial" w:hAnsi="Arial" w:cs="Arial"/>
          <w:sz w:val="24"/>
          <w:szCs w:val="24"/>
        </w:rPr>
        <w:t>Chant final</w:t>
      </w:r>
      <w:r w:rsidR="001C4409">
        <w:rPr>
          <w:rFonts w:ascii="Arial" w:hAnsi="Arial" w:cs="Arial"/>
          <w:sz w:val="24"/>
          <w:szCs w:val="24"/>
        </w:rPr>
        <w:t xml:space="preserve"> : </w:t>
      </w:r>
      <w:r w:rsidR="001C4409" w:rsidRPr="001C4409">
        <w:rPr>
          <w:rFonts w:ascii="Arial" w:hAnsi="Arial" w:cs="Arial"/>
          <w:b/>
          <w:bCs/>
          <w:sz w:val="24"/>
          <w:szCs w:val="24"/>
        </w:rPr>
        <w:t xml:space="preserve">Peuple de Dieu, va sur ton chemin </w:t>
      </w:r>
      <w:r w:rsidR="001C4409">
        <w:rPr>
          <w:rFonts w:ascii="Arial" w:hAnsi="Arial" w:cs="Arial"/>
          <w:sz w:val="24"/>
          <w:szCs w:val="24"/>
        </w:rPr>
        <w:t>(chant du Synode diocésain)</w:t>
      </w:r>
    </w:p>
    <w:p w:rsidR="001C4409" w:rsidRDefault="000F0903">
      <w:pPr>
        <w:rPr>
          <w:rFonts w:ascii="Arial" w:hAnsi="Arial" w:cs="Arial"/>
          <w:sz w:val="24"/>
          <w:szCs w:val="24"/>
        </w:rPr>
      </w:pPr>
      <w:hyperlink r:id="rId17" w:history="1">
        <w:r w:rsidR="001C4409" w:rsidRPr="001C4409">
          <w:rPr>
            <w:rStyle w:val="Lienhypertexte"/>
            <w:rFonts w:ascii="Arial" w:hAnsi="Arial" w:cs="Arial"/>
            <w:sz w:val="24"/>
            <w:szCs w:val="24"/>
          </w:rPr>
          <w:t>https://www.youtube.com/watch?v=ZHje-NOe3b4</w:t>
        </w:r>
      </w:hyperlink>
    </w:p>
    <w:p w:rsidR="001C4409" w:rsidRDefault="001C4409">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385445</wp:posOffset>
                </wp:positionH>
                <wp:positionV relativeFrom="paragraph">
                  <wp:posOffset>130810</wp:posOffset>
                </wp:positionV>
                <wp:extent cx="6191250" cy="1943100"/>
                <wp:effectExtent l="23495" t="19685" r="24130" b="2794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43100"/>
                        </a:xfrm>
                        <a:prstGeom prst="rect">
                          <a:avLst/>
                        </a:prstGeom>
                        <a:solidFill>
                          <a:srgbClr val="FFFFFF"/>
                        </a:solidFill>
                        <a:ln w="38100">
                          <a:solidFill>
                            <a:srgbClr val="0000FF"/>
                          </a:solidFill>
                          <a:miter lim="800000"/>
                          <a:headEnd/>
                          <a:tailEnd/>
                        </a:ln>
                      </wps:spPr>
                      <wps:txbx>
                        <w:txbxContent>
                          <w:p w:rsidR="001C4409" w:rsidRPr="0083042A" w:rsidRDefault="001C4409" w:rsidP="001C4409">
                            <w:pPr>
                              <w:rPr>
                                <w:b/>
                                <w:i/>
                                <w:color w:val="008000"/>
                              </w:rPr>
                            </w:pPr>
                            <w:r w:rsidRPr="0083042A">
                              <w:rPr>
                                <w:b/>
                                <w:i/>
                                <w:color w:val="008000"/>
                              </w:rPr>
                              <w:t xml:space="preserve">Voilà </w:t>
                            </w:r>
                            <w:r>
                              <w:rPr>
                                <w:b/>
                                <w:i/>
                                <w:color w:val="008000"/>
                              </w:rPr>
                              <w:t>une nouvelle période</w:t>
                            </w:r>
                            <w:r w:rsidRPr="0083042A">
                              <w:rPr>
                                <w:b/>
                                <w:i/>
                                <w:color w:val="008000"/>
                              </w:rPr>
                              <w:t xml:space="preserve"> </w:t>
                            </w:r>
                            <w:r>
                              <w:rPr>
                                <w:b/>
                                <w:i/>
                                <w:color w:val="008000"/>
                              </w:rPr>
                              <w:t>pendant laquelle</w:t>
                            </w:r>
                            <w:r w:rsidRPr="0083042A">
                              <w:rPr>
                                <w:b/>
                                <w:i/>
                                <w:color w:val="008000"/>
                              </w:rPr>
                              <w:t xml:space="preserve"> nous ne pouvons plus nous réunir. </w:t>
                            </w:r>
                          </w:p>
                          <w:p w:rsidR="001C4409" w:rsidRPr="0083042A" w:rsidRDefault="001C4409" w:rsidP="001C4409">
                            <w:pPr>
                              <w:rPr>
                                <w:b/>
                                <w:i/>
                                <w:color w:val="008000"/>
                              </w:rPr>
                            </w:pPr>
                            <w:r w:rsidRPr="0083042A">
                              <w:rPr>
                                <w:b/>
                                <w:i/>
                                <w:color w:val="008000"/>
                              </w:rPr>
                              <w:t xml:space="preserve">Voilà </w:t>
                            </w:r>
                            <w:r>
                              <w:rPr>
                                <w:b/>
                                <w:i/>
                                <w:color w:val="008000"/>
                              </w:rPr>
                              <w:t>une nouvelle période</w:t>
                            </w:r>
                            <w:r w:rsidRPr="0083042A">
                              <w:rPr>
                                <w:b/>
                                <w:i/>
                                <w:color w:val="008000"/>
                              </w:rPr>
                              <w:t xml:space="preserve"> </w:t>
                            </w:r>
                            <w:r>
                              <w:rPr>
                                <w:b/>
                                <w:i/>
                                <w:color w:val="008000"/>
                              </w:rPr>
                              <w:t>pendant laquelle</w:t>
                            </w:r>
                            <w:r w:rsidRPr="0083042A">
                              <w:rPr>
                                <w:b/>
                                <w:i/>
                                <w:color w:val="008000"/>
                              </w:rPr>
                              <w:t xml:space="preserve"> vous n’avez pas l’occasion de contribuer à la vie économique des paroisses du secteur, et du diocèse, par les quêtes ou le denier de l’Eglise. </w:t>
                            </w:r>
                          </w:p>
                          <w:p w:rsidR="001C4409" w:rsidRPr="0083042A" w:rsidRDefault="001C4409" w:rsidP="001C4409">
                            <w:pPr>
                              <w:rPr>
                                <w:b/>
                                <w:i/>
                                <w:color w:val="008000"/>
                              </w:rPr>
                            </w:pPr>
                            <w:r w:rsidRPr="0083042A">
                              <w:rPr>
                                <w:b/>
                                <w:i/>
                                <w:color w:val="008000"/>
                              </w:rPr>
                              <w:t xml:space="preserve">Mais…. Pendant ce temps-là nous devons continuer à assumer les charges habituelles : salaires, abonnements divers (eau, gaz, électricité, téléphone, informatique, assurances…) </w:t>
                            </w:r>
                          </w:p>
                          <w:p w:rsidR="001C4409" w:rsidRDefault="001C4409" w:rsidP="001C4409">
                            <w:pPr>
                              <w:rPr>
                                <w:b/>
                                <w:i/>
                                <w:color w:val="008000"/>
                              </w:rPr>
                            </w:pPr>
                            <w:r w:rsidRPr="0083042A">
                              <w:rPr>
                                <w:b/>
                                <w:i/>
                                <w:color w:val="008000"/>
                              </w:rPr>
                              <w:t xml:space="preserve">  Si vous le souhaitez, et c’est important, vous pouvez contribuer à la vie économique de l’église en donnant pour la quête en ligne </w:t>
                            </w:r>
                            <w:hyperlink r:id="rId18" w:history="1">
                              <w:r w:rsidRPr="008A03DA">
                                <w:rPr>
                                  <w:rStyle w:val="Lienhypertexte"/>
                                  <w:b/>
                                  <w:i/>
                                </w:rPr>
                                <w:t>https://donner.catholique.fr/quete/~mon-don</w:t>
                              </w:r>
                            </w:hyperlink>
                            <w:r w:rsidRPr="0083042A">
                              <w:rPr>
                                <w:b/>
                                <w:i/>
                                <w:color w:val="008000"/>
                              </w:rPr>
                              <w:t xml:space="preserve"> </w:t>
                            </w:r>
                          </w:p>
                          <w:p w:rsidR="001C4409" w:rsidRPr="0083042A" w:rsidRDefault="001C4409" w:rsidP="001C4409">
                            <w:pPr>
                              <w:rPr>
                                <w:b/>
                                <w:i/>
                                <w:color w:val="008000"/>
                              </w:rPr>
                            </w:pPr>
                            <w:r w:rsidRPr="0083042A">
                              <w:rPr>
                                <w:b/>
                                <w:i/>
                                <w:color w:val="008000"/>
                              </w:rPr>
                              <w:t xml:space="preserve">Cela permet de faire un don qui sera reversé au secteur ou à la paroisse concernée. </w:t>
                            </w:r>
                          </w:p>
                          <w:p w:rsidR="001C4409" w:rsidRPr="0083042A" w:rsidRDefault="001C4409" w:rsidP="001C4409">
                            <w:pPr>
                              <w:rPr>
                                <w:b/>
                                <w:i/>
                                <w:color w:val="FF0000"/>
                              </w:rPr>
                            </w:pPr>
                            <w:r w:rsidRPr="0083042A">
                              <w:rPr>
                                <w:b/>
                                <w:i/>
                                <w:color w:val="FF0000"/>
                              </w:rPr>
                              <w:t>Bien préciser le diocèse et la paroisse en envoyant votre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margin-left:30.35pt;margin-top:10.3pt;width:487.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" strokecolor="blue" strokeweight="3pt">
                <v:textbox>
                  <w:txbxContent>
                    <w:p w:rsidR="001C4409" w:rsidRPr="0083042A" w:rsidRDefault="001C4409" w:rsidP="001C4409">
                      <w:pPr>
                        <w:rPr>
                          <w:b/>
                          <w:i/>
                          <w:color w:val="008000"/>
                        </w:rPr>
                      </w:pPr>
                      <w:r w:rsidRPr="0083042A">
                        <w:rPr>
                          <w:b/>
                          <w:i/>
                          <w:color w:val="008000"/>
                        </w:rPr>
                        <w:t xml:space="preserve">Voilà </w:t>
                      </w:r>
                      <w:r>
                        <w:rPr>
                          <w:b/>
                          <w:i/>
                          <w:color w:val="008000"/>
                        </w:rPr>
                        <w:t>une nouvelle période</w:t>
                      </w:r>
                      <w:r w:rsidRPr="0083042A">
                        <w:rPr>
                          <w:b/>
                          <w:i/>
                          <w:color w:val="008000"/>
                        </w:rPr>
                        <w:t xml:space="preserve"> </w:t>
                      </w:r>
                      <w:r>
                        <w:rPr>
                          <w:b/>
                          <w:i/>
                          <w:color w:val="008000"/>
                        </w:rPr>
                        <w:t>pendant laquelle</w:t>
                      </w:r>
                      <w:r w:rsidRPr="0083042A">
                        <w:rPr>
                          <w:b/>
                          <w:i/>
                          <w:color w:val="008000"/>
                        </w:rPr>
                        <w:t xml:space="preserve"> nous ne pouvons plus nous réunir. </w:t>
                      </w:r>
                    </w:p>
                    <w:p w:rsidR="001C4409" w:rsidRPr="0083042A" w:rsidRDefault="001C4409" w:rsidP="001C4409">
                      <w:pPr>
                        <w:rPr>
                          <w:b/>
                          <w:i/>
                          <w:color w:val="008000"/>
                        </w:rPr>
                      </w:pPr>
                      <w:r w:rsidRPr="0083042A">
                        <w:rPr>
                          <w:b/>
                          <w:i/>
                          <w:color w:val="008000"/>
                        </w:rPr>
                        <w:t xml:space="preserve">Voilà </w:t>
                      </w:r>
                      <w:r>
                        <w:rPr>
                          <w:b/>
                          <w:i/>
                          <w:color w:val="008000"/>
                        </w:rPr>
                        <w:t>une nouvelle période</w:t>
                      </w:r>
                      <w:r w:rsidRPr="0083042A">
                        <w:rPr>
                          <w:b/>
                          <w:i/>
                          <w:color w:val="008000"/>
                        </w:rPr>
                        <w:t xml:space="preserve"> </w:t>
                      </w:r>
                      <w:r>
                        <w:rPr>
                          <w:b/>
                          <w:i/>
                          <w:color w:val="008000"/>
                        </w:rPr>
                        <w:t>pendant laquelle</w:t>
                      </w:r>
                      <w:r w:rsidRPr="0083042A">
                        <w:rPr>
                          <w:b/>
                          <w:i/>
                          <w:color w:val="008000"/>
                        </w:rPr>
                        <w:t xml:space="preserve"> </w:t>
                      </w:r>
                      <w:r w:rsidRPr="0083042A">
                        <w:rPr>
                          <w:b/>
                          <w:i/>
                          <w:color w:val="008000"/>
                        </w:rPr>
                        <w:t xml:space="preserve">vous n’avez pas l’occasion de contribuer à la vie économique des paroisses du secteur, et du diocèse, par les quêtes ou le denier de l’Eglise. </w:t>
                      </w:r>
                    </w:p>
                    <w:p w:rsidR="001C4409" w:rsidRPr="0083042A" w:rsidRDefault="001C4409" w:rsidP="001C4409">
                      <w:pPr>
                        <w:rPr>
                          <w:b/>
                          <w:i/>
                          <w:color w:val="008000"/>
                        </w:rPr>
                      </w:pPr>
                      <w:r w:rsidRPr="0083042A">
                        <w:rPr>
                          <w:b/>
                          <w:i/>
                          <w:color w:val="008000"/>
                        </w:rPr>
                        <w:t xml:space="preserve">Mais…. Pendant ce temps-là nous devons continuer à assumer les charges habituelles : salaires, abonnements divers (eau, gaz, électricité, téléphone, informatique, assurances…) </w:t>
                      </w:r>
                    </w:p>
                    <w:p w:rsidR="001C4409" w:rsidRDefault="001C4409" w:rsidP="001C4409">
                      <w:pPr>
                        <w:rPr>
                          <w:b/>
                          <w:i/>
                          <w:color w:val="008000"/>
                        </w:rPr>
                      </w:pPr>
                      <w:r w:rsidRPr="0083042A">
                        <w:rPr>
                          <w:b/>
                          <w:i/>
                          <w:color w:val="008000"/>
                        </w:rPr>
                        <w:t xml:space="preserve">  Si vous le souhaitez, et c’est important, vous pouvez contribuer à la vie économique de l’église en donnant pour la quête en ligne </w:t>
                      </w:r>
                      <w:hyperlink r:id="rId19" w:history="1">
                        <w:r w:rsidRPr="008A03DA">
                          <w:rPr>
                            <w:rStyle w:val="Lienhypertexte"/>
                            <w:b/>
                            <w:i/>
                          </w:rPr>
                          <w:t>https://donner.catholique.fr/quete/~m</w:t>
                        </w:r>
                        <w:r w:rsidRPr="008A03DA">
                          <w:rPr>
                            <w:rStyle w:val="Lienhypertexte"/>
                            <w:b/>
                            <w:i/>
                          </w:rPr>
                          <w:t>o</w:t>
                        </w:r>
                        <w:r w:rsidRPr="008A03DA">
                          <w:rPr>
                            <w:rStyle w:val="Lienhypertexte"/>
                            <w:b/>
                            <w:i/>
                          </w:rPr>
                          <w:t>n-don</w:t>
                        </w:r>
                      </w:hyperlink>
                      <w:r w:rsidRPr="0083042A">
                        <w:rPr>
                          <w:b/>
                          <w:i/>
                          <w:color w:val="008000"/>
                        </w:rPr>
                        <w:t xml:space="preserve"> </w:t>
                      </w:r>
                    </w:p>
                    <w:p w:rsidR="001C4409" w:rsidRPr="0083042A" w:rsidRDefault="001C4409" w:rsidP="001C4409">
                      <w:pPr>
                        <w:rPr>
                          <w:b/>
                          <w:i/>
                          <w:color w:val="008000"/>
                        </w:rPr>
                      </w:pPr>
                      <w:r w:rsidRPr="0083042A">
                        <w:rPr>
                          <w:b/>
                          <w:i/>
                          <w:color w:val="008000"/>
                        </w:rPr>
                        <w:t xml:space="preserve">Cela permet de faire un don qui sera reversé au secteur ou à la paroisse concernée. </w:t>
                      </w:r>
                    </w:p>
                    <w:p w:rsidR="001C4409" w:rsidRPr="0083042A" w:rsidRDefault="001C4409" w:rsidP="001C4409">
                      <w:pPr>
                        <w:rPr>
                          <w:b/>
                          <w:i/>
                          <w:color w:val="FF0000"/>
                        </w:rPr>
                      </w:pPr>
                      <w:r w:rsidRPr="0083042A">
                        <w:rPr>
                          <w:b/>
                          <w:i/>
                          <w:color w:val="FF0000"/>
                        </w:rPr>
                        <w:t>Bien préciser le diocèse et la paroisse en envoyant votre don.</w:t>
                      </w:r>
                    </w:p>
                  </w:txbxContent>
                </v:textbox>
                <w10:wrap type="square"/>
              </v:shape>
            </w:pict>
          </mc:Fallback>
        </mc:AlternateContent>
      </w:r>
    </w:p>
    <w:p w:rsidR="001C4409" w:rsidRDefault="001C4409">
      <w:pPr>
        <w:rPr>
          <w:rFonts w:ascii="Arial" w:hAnsi="Arial" w:cs="Arial"/>
          <w:sz w:val="24"/>
          <w:szCs w:val="24"/>
        </w:rPr>
      </w:pPr>
    </w:p>
    <w:p w:rsidR="001C4409" w:rsidRDefault="001C4409">
      <w:pPr>
        <w:rPr>
          <w:rFonts w:ascii="Arial" w:hAnsi="Arial" w:cs="Arial"/>
          <w:sz w:val="24"/>
          <w:szCs w:val="24"/>
        </w:rPr>
      </w:pPr>
    </w:p>
    <w:p w:rsidR="001C4409" w:rsidRPr="001C4409" w:rsidRDefault="001C4409" w:rsidP="001C4409">
      <w:pPr>
        <w:rPr>
          <w:rFonts w:ascii="Arial" w:hAnsi="Arial" w:cs="Arial"/>
          <w:sz w:val="24"/>
          <w:szCs w:val="24"/>
        </w:rPr>
      </w:pPr>
    </w:p>
    <w:p w:rsidR="001C4409" w:rsidRPr="001C4409" w:rsidRDefault="001C4409" w:rsidP="001C4409">
      <w:pPr>
        <w:rPr>
          <w:rFonts w:ascii="Arial" w:hAnsi="Arial" w:cs="Arial"/>
          <w:sz w:val="24"/>
          <w:szCs w:val="24"/>
        </w:rPr>
      </w:pPr>
    </w:p>
    <w:p w:rsidR="001C4409" w:rsidRPr="001C4409" w:rsidRDefault="001C4409" w:rsidP="001C4409">
      <w:pPr>
        <w:rPr>
          <w:rFonts w:ascii="Arial" w:hAnsi="Arial" w:cs="Arial"/>
          <w:sz w:val="24"/>
          <w:szCs w:val="24"/>
        </w:rPr>
      </w:pPr>
    </w:p>
    <w:p w:rsidR="001C4409" w:rsidRDefault="001C4409" w:rsidP="001C4409">
      <w:pPr>
        <w:rPr>
          <w:rFonts w:ascii="Arial" w:hAnsi="Arial" w:cs="Arial"/>
          <w:sz w:val="24"/>
          <w:szCs w:val="24"/>
        </w:rPr>
      </w:pPr>
    </w:p>
    <w:p w:rsidR="001C4409" w:rsidRDefault="001C4409" w:rsidP="001C4409">
      <w:pPr>
        <w:rPr>
          <w:rFonts w:ascii="Arial" w:hAnsi="Arial" w:cs="Arial"/>
          <w:sz w:val="24"/>
          <w:szCs w:val="24"/>
        </w:rPr>
      </w:pPr>
    </w:p>
    <w:p w:rsidR="001C4409" w:rsidRPr="001C4409" w:rsidRDefault="001C4409" w:rsidP="001C4409">
      <w:pPr>
        <w:jc w:val="center"/>
        <w:rPr>
          <w:rFonts w:ascii="Arial" w:hAnsi="Arial" w:cs="Arial"/>
          <w:sz w:val="96"/>
          <w:szCs w:val="96"/>
        </w:rPr>
      </w:pPr>
      <w:r w:rsidRPr="001C4409">
        <w:rPr>
          <w:rFonts w:ascii="Arial" w:hAnsi="Arial" w:cs="Arial"/>
          <w:sz w:val="96"/>
          <w:szCs w:val="96"/>
        </w:rPr>
        <w:t>Bon dimanche à tous !</w:t>
      </w:r>
    </w:p>
    <w:sectPr w:rsidR="001C4409" w:rsidRPr="001C4409" w:rsidSect="00357337">
      <w:type w:val="continuous"/>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03" w:rsidRDefault="000F0903" w:rsidP="00357337">
      <w:pPr>
        <w:spacing w:after="0" w:line="240" w:lineRule="auto"/>
      </w:pPr>
      <w:r>
        <w:separator/>
      </w:r>
    </w:p>
  </w:endnote>
  <w:endnote w:type="continuationSeparator" w:id="0">
    <w:p w:rsidR="000F0903" w:rsidRDefault="000F0903" w:rsidP="0035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37" w:rsidRDefault="00357337">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F0903">
      <w:rPr>
        <w:caps/>
        <w:noProof/>
        <w:color w:val="4F81BD" w:themeColor="accent1"/>
      </w:rPr>
      <w:t>1</w:t>
    </w:r>
    <w:r>
      <w:rPr>
        <w:caps/>
        <w:color w:val="4F81BD" w:themeColor="accent1"/>
      </w:rPr>
      <w:fldChar w:fldCharType="end"/>
    </w:r>
  </w:p>
  <w:p w:rsidR="00357337" w:rsidRDefault="003573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03" w:rsidRDefault="000F0903" w:rsidP="00357337">
      <w:pPr>
        <w:spacing w:after="0" w:line="240" w:lineRule="auto"/>
      </w:pPr>
      <w:r>
        <w:separator/>
      </w:r>
    </w:p>
  </w:footnote>
  <w:footnote w:type="continuationSeparator" w:id="0">
    <w:p w:rsidR="000F0903" w:rsidRDefault="000F0903" w:rsidP="00357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9A"/>
    <w:rsid w:val="000F0903"/>
    <w:rsid w:val="001C4409"/>
    <w:rsid w:val="00270D96"/>
    <w:rsid w:val="00357337"/>
    <w:rsid w:val="005B3AED"/>
    <w:rsid w:val="005C2F4F"/>
    <w:rsid w:val="006B6A9A"/>
    <w:rsid w:val="007916C0"/>
    <w:rsid w:val="007D03E3"/>
    <w:rsid w:val="009B7B0B"/>
    <w:rsid w:val="00A971F3"/>
    <w:rsid w:val="00AB6221"/>
    <w:rsid w:val="00E11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6A9A"/>
    <w:pPr>
      <w:spacing w:after="0" w:line="240" w:lineRule="auto"/>
    </w:pPr>
  </w:style>
  <w:style w:type="character" w:styleId="Lienhypertexte">
    <w:name w:val="Hyperlink"/>
    <w:basedOn w:val="Policepardfaut"/>
    <w:unhideWhenUsed/>
    <w:rsid w:val="005B3AED"/>
    <w:rPr>
      <w:color w:val="0000FF" w:themeColor="hyperlink"/>
      <w:u w:val="single"/>
    </w:rPr>
  </w:style>
  <w:style w:type="paragraph" w:styleId="Corpsdetexte">
    <w:name w:val="Body Text"/>
    <w:basedOn w:val="Normal"/>
    <w:link w:val="CorpsdetexteCar"/>
    <w:rsid w:val="005B3AED"/>
    <w:pPr>
      <w:suppressAutoHyphens/>
      <w:spacing w:after="140"/>
      <w:ind w:left="680"/>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B3AED"/>
    <w:rPr>
      <w:rFonts w:ascii="Times New Roman" w:eastAsia="Times New Roman" w:hAnsi="Times New Roman" w:cs="Times New Roman"/>
      <w:sz w:val="24"/>
      <w:szCs w:val="24"/>
      <w:lang w:eastAsia="ar-SA"/>
    </w:rPr>
  </w:style>
  <w:style w:type="character" w:customStyle="1" w:styleId="UnresolvedMention">
    <w:name w:val="Unresolved Mention"/>
    <w:basedOn w:val="Policepardfaut"/>
    <w:uiPriority w:val="99"/>
    <w:semiHidden/>
    <w:unhideWhenUsed/>
    <w:rsid w:val="005B3AED"/>
    <w:rPr>
      <w:color w:val="605E5C"/>
      <w:shd w:val="clear" w:color="auto" w:fill="E1DFDD"/>
    </w:rPr>
  </w:style>
  <w:style w:type="character" w:styleId="Lienhypertextesuivivisit">
    <w:name w:val="FollowedHyperlink"/>
    <w:basedOn w:val="Policepardfaut"/>
    <w:uiPriority w:val="99"/>
    <w:semiHidden/>
    <w:unhideWhenUsed/>
    <w:rsid w:val="001C4409"/>
    <w:rPr>
      <w:color w:val="800080" w:themeColor="followedHyperlink"/>
      <w:u w:val="single"/>
    </w:rPr>
  </w:style>
  <w:style w:type="paragraph" w:styleId="En-tte">
    <w:name w:val="header"/>
    <w:basedOn w:val="Normal"/>
    <w:link w:val="En-tteCar"/>
    <w:uiPriority w:val="99"/>
    <w:unhideWhenUsed/>
    <w:rsid w:val="00357337"/>
    <w:pPr>
      <w:tabs>
        <w:tab w:val="center" w:pos="4536"/>
        <w:tab w:val="right" w:pos="9072"/>
      </w:tabs>
      <w:spacing w:after="0" w:line="240" w:lineRule="auto"/>
    </w:pPr>
  </w:style>
  <w:style w:type="character" w:customStyle="1" w:styleId="En-tteCar">
    <w:name w:val="En-tête Car"/>
    <w:basedOn w:val="Policepardfaut"/>
    <w:link w:val="En-tte"/>
    <w:uiPriority w:val="99"/>
    <w:rsid w:val="00357337"/>
  </w:style>
  <w:style w:type="paragraph" w:styleId="Pieddepage">
    <w:name w:val="footer"/>
    <w:basedOn w:val="Normal"/>
    <w:link w:val="PieddepageCar"/>
    <w:uiPriority w:val="99"/>
    <w:unhideWhenUsed/>
    <w:rsid w:val="003573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B6A9A"/>
    <w:pPr>
      <w:spacing w:after="0" w:line="240" w:lineRule="auto"/>
    </w:pPr>
  </w:style>
  <w:style w:type="character" w:styleId="Lienhypertexte">
    <w:name w:val="Hyperlink"/>
    <w:basedOn w:val="Policepardfaut"/>
    <w:unhideWhenUsed/>
    <w:rsid w:val="005B3AED"/>
    <w:rPr>
      <w:color w:val="0000FF" w:themeColor="hyperlink"/>
      <w:u w:val="single"/>
    </w:rPr>
  </w:style>
  <w:style w:type="paragraph" w:styleId="Corpsdetexte">
    <w:name w:val="Body Text"/>
    <w:basedOn w:val="Normal"/>
    <w:link w:val="CorpsdetexteCar"/>
    <w:rsid w:val="005B3AED"/>
    <w:pPr>
      <w:suppressAutoHyphens/>
      <w:spacing w:after="140"/>
      <w:ind w:left="680"/>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B3AED"/>
    <w:rPr>
      <w:rFonts w:ascii="Times New Roman" w:eastAsia="Times New Roman" w:hAnsi="Times New Roman" w:cs="Times New Roman"/>
      <w:sz w:val="24"/>
      <w:szCs w:val="24"/>
      <w:lang w:eastAsia="ar-SA"/>
    </w:rPr>
  </w:style>
  <w:style w:type="character" w:customStyle="1" w:styleId="UnresolvedMention">
    <w:name w:val="Unresolved Mention"/>
    <w:basedOn w:val="Policepardfaut"/>
    <w:uiPriority w:val="99"/>
    <w:semiHidden/>
    <w:unhideWhenUsed/>
    <w:rsid w:val="005B3AED"/>
    <w:rPr>
      <w:color w:val="605E5C"/>
      <w:shd w:val="clear" w:color="auto" w:fill="E1DFDD"/>
    </w:rPr>
  </w:style>
  <w:style w:type="character" w:styleId="Lienhypertextesuivivisit">
    <w:name w:val="FollowedHyperlink"/>
    <w:basedOn w:val="Policepardfaut"/>
    <w:uiPriority w:val="99"/>
    <w:semiHidden/>
    <w:unhideWhenUsed/>
    <w:rsid w:val="001C4409"/>
    <w:rPr>
      <w:color w:val="800080" w:themeColor="followedHyperlink"/>
      <w:u w:val="single"/>
    </w:rPr>
  </w:style>
  <w:style w:type="paragraph" w:styleId="En-tte">
    <w:name w:val="header"/>
    <w:basedOn w:val="Normal"/>
    <w:link w:val="En-tteCar"/>
    <w:uiPriority w:val="99"/>
    <w:unhideWhenUsed/>
    <w:rsid w:val="00357337"/>
    <w:pPr>
      <w:tabs>
        <w:tab w:val="center" w:pos="4536"/>
        <w:tab w:val="right" w:pos="9072"/>
      </w:tabs>
      <w:spacing w:after="0" w:line="240" w:lineRule="auto"/>
    </w:pPr>
  </w:style>
  <w:style w:type="character" w:customStyle="1" w:styleId="En-tteCar">
    <w:name w:val="En-tête Car"/>
    <w:basedOn w:val="Policepardfaut"/>
    <w:link w:val="En-tte"/>
    <w:uiPriority w:val="99"/>
    <w:rsid w:val="00357337"/>
  </w:style>
  <w:style w:type="paragraph" w:styleId="Pieddepage">
    <w:name w:val="footer"/>
    <w:basedOn w:val="Normal"/>
    <w:link w:val="PieddepageCar"/>
    <w:uiPriority w:val="99"/>
    <w:unhideWhenUsed/>
    <w:rsid w:val="003573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A_D8HFGWA" TargetMode="External"/><Relationship Id="rId13" Type="http://schemas.openxmlformats.org/officeDocument/2006/relationships/hyperlink" Target="https://eglise.catholique.fr/glossaire/peche" TargetMode="External"/><Relationship Id="rId18" Type="http://schemas.openxmlformats.org/officeDocument/2006/relationships/hyperlink" Target="https://donner.catholique.fr/quete/~mon-d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GMjeUiXMqaQ" TargetMode="External"/><Relationship Id="rId12" Type="http://schemas.openxmlformats.org/officeDocument/2006/relationships/hyperlink" Target="https://eglise.catholique.fr/glossaire/peche" TargetMode="External"/><Relationship Id="rId17" Type="http://schemas.openxmlformats.org/officeDocument/2006/relationships/hyperlink" Target="https://www.youtube.com/watch?v=ZHje-NOe3b4" TargetMode="External"/><Relationship Id="rId2" Type="http://schemas.microsoft.com/office/2007/relationships/stylesWithEffects" Target="stylesWithEffects.xml"/><Relationship Id="rId16" Type="http://schemas.openxmlformats.org/officeDocument/2006/relationships/hyperlink" Target="https://www.youtube.com/watch?v=VfVqH2KWjJ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QyCRTjjEXxQ" TargetMode="External"/><Relationship Id="rId5" Type="http://schemas.openxmlformats.org/officeDocument/2006/relationships/footnotes" Target="footnotes.xml"/><Relationship Id="rId15" Type="http://schemas.openxmlformats.org/officeDocument/2006/relationships/hyperlink" Target="https://www.youtube.com/watch?v=az4jBmvd3mc" TargetMode="External"/><Relationship Id="rId10" Type="http://schemas.openxmlformats.org/officeDocument/2006/relationships/hyperlink" Target="https://www.youtube.com/watch?v=JBIhDiG2AU4" TargetMode="External"/><Relationship Id="rId19" Type="http://schemas.openxmlformats.org/officeDocument/2006/relationships/hyperlink" Target="https://donner.catholique.fr/quete/~mon-don" TargetMode="External"/><Relationship Id="rId4" Type="http://schemas.openxmlformats.org/officeDocument/2006/relationships/webSettings" Target="webSettings.xml"/><Relationship Id="rId9" Type="http://schemas.openxmlformats.org/officeDocument/2006/relationships/hyperlink" Target="https://www.youtube.com/watch?v=x8obLegzLA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6982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OUEDRAOGO</dc:creator>
  <cp:lastModifiedBy>Th. DAVID</cp:lastModifiedBy>
  <cp:revision>3</cp:revision>
  <cp:lastPrinted>2020-11-05T08:10:00Z</cp:lastPrinted>
  <dcterms:created xsi:type="dcterms:W3CDTF">2020-11-05T08:10:00Z</dcterms:created>
  <dcterms:modified xsi:type="dcterms:W3CDTF">2020-11-05T08:10:00Z</dcterms:modified>
</cp:coreProperties>
</file>